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C5" w:rsidRPr="0046290F" w:rsidRDefault="00F801C5" w:rsidP="004E3DEC">
      <w:pPr>
        <w:pStyle w:val="ConsPlusNormal"/>
        <w:spacing w:line="360" w:lineRule="auto"/>
        <w:jc w:val="center"/>
        <w:rPr>
          <w:b/>
          <w:spacing w:val="-20"/>
          <w:sz w:val="26"/>
          <w:szCs w:val="26"/>
        </w:rPr>
      </w:pPr>
    </w:p>
    <w:p w:rsidR="00982616" w:rsidRPr="0046290F" w:rsidRDefault="00982616" w:rsidP="004E3DEC">
      <w:pPr>
        <w:pStyle w:val="ConsPlusNormal"/>
        <w:spacing w:line="360" w:lineRule="auto"/>
        <w:jc w:val="center"/>
        <w:rPr>
          <w:b/>
          <w:spacing w:val="-20"/>
          <w:sz w:val="26"/>
          <w:szCs w:val="26"/>
        </w:rPr>
      </w:pPr>
      <w:r w:rsidRPr="0046290F">
        <w:rPr>
          <w:b/>
          <w:spacing w:val="-20"/>
          <w:sz w:val="26"/>
          <w:szCs w:val="26"/>
        </w:rPr>
        <w:t>МИНИСТЕРСТВО ОБРАЗОВАНИЯ И НАУКИ РОССИЙСКОЙ ФЕДЕРАЦИИ</w:t>
      </w:r>
    </w:p>
    <w:p w:rsidR="00982616" w:rsidRPr="0046290F" w:rsidRDefault="00982616" w:rsidP="004E3DEC">
      <w:pPr>
        <w:pStyle w:val="ConsPlusNormal"/>
        <w:spacing w:line="360" w:lineRule="auto"/>
        <w:jc w:val="center"/>
        <w:rPr>
          <w:b/>
          <w:spacing w:val="-20"/>
          <w:sz w:val="10"/>
        </w:rPr>
      </w:pPr>
    </w:p>
    <w:p w:rsidR="00982616" w:rsidRPr="0046290F" w:rsidRDefault="00982616" w:rsidP="004E3DEC">
      <w:pPr>
        <w:pStyle w:val="ConsPlusNormal"/>
        <w:spacing w:line="360" w:lineRule="auto"/>
        <w:jc w:val="center"/>
        <w:rPr>
          <w:b/>
          <w:spacing w:val="-20"/>
          <w:sz w:val="26"/>
          <w:szCs w:val="26"/>
        </w:rPr>
      </w:pPr>
      <w:r w:rsidRPr="0046290F">
        <w:rPr>
          <w:b/>
          <w:spacing w:val="-20"/>
        </w:rPr>
        <w:t xml:space="preserve">КООРДИНАЦИОННЫЙ СОВЕТ ПО ОБЛАСТИ ОБРАЗОВАНИЯ </w:t>
      </w:r>
      <w:r w:rsidRPr="0046290F">
        <w:rPr>
          <w:b/>
          <w:spacing w:val="-20"/>
        </w:rPr>
        <w:br/>
        <w:t>«ИНЖЕНЕРНОЕ ДЕЛО, ТЕХНОЛОГИИ И ТЕХНИЧЕСКИЕ НАУКИ»</w:t>
      </w:r>
    </w:p>
    <w:p w:rsidR="00982616" w:rsidRPr="0046290F" w:rsidRDefault="00982616" w:rsidP="004E3DEC">
      <w:pPr>
        <w:pStyle w:val="ConsPlusNormal"/>
        <w:spacing w:line="360" w:lineRule="auto"/>
        <w:jc w:val="right"/>
        <w:rPr>
          <w:sz w:val="26"/>
          <w:szCs w:val="26"/>
        </w:rPr>
      </w:pPr>
    </w:p>
    <w:p w:rsidR="004E3DEC" w:rsidRPr="0046290F" w:rsidRDefault="004E3DEC" w:rsidP="004E3DEC">
      <w:pPr>
        <w:pStyle w:val="ConsPlusNormal"/>
        <w:spacing w:line="360" w:lineRule="auto"/>
        <w:jc w:val="right"/>
        <w:rPr>
          <w:sz w:val="26"/>
          <w:szCs w:val="26"/>
        </w:rPr>
      </w:pPr>
    </w:p>
    <w:tbl>
      <w:tblPr>
        <w:tblW w:w="5000" w:type="pct"/>
        <w:tblLook w:val="00A0" w:firstRow="1" w:lastRow="0" w:firstColumn="1" w:lastColumn="0" w:noHBand="0" w:noVBand="0"/>
      </w:tblPr>
      <w:tblGrid>
        <w:gridCol w:w="5352"/>
        <w:gridCol w:w="5352"/>
      </w:tblGrid>
      <w:tr w:rsidR="00982616" w:rsidRPr="0046290F" w:rsidTr="009C04A5">
        <w:tc>
          <w:tcPr>
            <w:tcW w:w="2500" w:type="pct"/>
          </w:tcPr>
          <w:p w:rsidR="00982616" w:rsidRPr="0046290F" w:rsidRDefault="00982616" w:rsidP="004E3DEC">
            <w:pPr>
              <w:pStyle w:val="ConsPlusNormal"/>
              <w:spacing w:line="360" w:lineRule="auto"/>
              <w:rPr>
                <w:sz w:val="26"/>
                <w:szCs w:val="26"/>
              </w:rPr>
            </w:pPr>
            <w:r w:rsidRPr="0046290F">
              <w:rPr>
                <w:sz w:val="26"/>
                <w:szCs w:val="26"/>
              </w:rPr>
              <w:t xml:space="preserve"> </w:t>
            </w:r>
          </w:p>
        </w:tc>
        <w:tc>
          <w:tcPr>
            <w:tcW w:w="2500" w:type="pct"/>
          </w:tcPr>
          <w:p w:rsidR="00982616" w:rsidRPr="0046290F" w:rsidRDefault="00982616" w:rsidP="004E3DEC">
            <w:pPr>
              <w:spacing w:line="360" w:lineRule="auto"/>
              <w:jc w:val="right"/>
              <w:rPr>
                <w:b/>
                <w:sz w:val="28"/>
              </w:rPr>
            </w:pPr>
            <w:r w:rsidRPr="0046290F">
              <w:rPr>
                <w:b/>
                <w:sz w:val="28"/>
              </w:rPr>
              <w:t>УТВЕРЖДЕНО</w:t>
            </w:r>
          </w:p>
          <w:p w:rsidR="00982616" w:rsidRPr="0046290F" w:rsidRDefault="00982616" w:rsidP="004E3DEC">
            <w:pPr>
              <w:spacing w:line="360" w:lineRule="auto"/>
              <w:jc w:val="right"/>
              <w:rPr>
                <w:sz w:val="28"/>
              </w:rPr>
            </w:pPr>
            <w:r w:rsidRPr="0046290F">
              <w:rPr>
                <w:sz w:val="28"/>
              </w:rPr>
              <w:t>президиумом Координационного совета по области образования «Инженерное дело, технологии и технические науки»</w:t>
            </w:r>
          </w:p>
          <w:p w:rsidR="00982616" w:rsidRPr="0046290F" w:rsidRDefault="00982616" w:rsidP="004E3DEC">
            <w:pPr>
              <w:spacing w:line="360" w:lineRule="auto"/>
              <w:jc w:val="right"/>
              <w:rPr>
                <w:sz w:val="28"/>
              </w:rPr>
            </w:pPr>
          </w:p>
          <w:p w:rsidR="00054675" w:rsidRDefault="00054675" w:rsidP="00054675">
            <w:pPr>
              <w:spacing w:line="360" w:lineRule="auto"/>
              <w:jc w:val="right"/>
              <w:rPr>
                <w:sz w:val="28"/>
              </w:rPr>
            </w:pPr>
            <w:r>
              <w:rPr>
                <w:sz w:val="28"/>
              </w:rPr>
              <w:t>(протокол от 15 июля 2016 г. № 3)</w:t>
            </w:r>
          </w:p>
          <w:p w:rsidR="00982616" w:rsidRPr="0046290F" w:rsidRDefault="00982616" w:rsidP="004E3DEC">
            <w:pPr>
              <w:pStyle w:val="ConsPlusNormal"/>
              <w:spacing w:line="360" w:lineRule="auto"/>
              <w:jc w:val="right"/>
              <w:rPr>
                <w:sz w:val="26"/>
                <w:szCs w:val="26"/>
              </w:rPr>
            </w:pPr>
            <w:bookmarkStart w:id="0" w:name="_GoBack"/>
            <w:bookmarkEnd w:id="0"/>
          </w:p>
        </w:tc>
      </w:tr>
    </w:tbl>
    <w:p w:rsidR="00982616" w:rsidRPr="0046290F" w:rsidRDefault="00982616" w:rsidP="004E3DEC">
      <w:pPr>
        <w:pStyle w:val="2"/>
        <w:widowControl w:val="0"/>
        <w:spacing w:after="0" w:line="360" w:lineRule="auto"/>
        <w:jc w:val="center"/>
        <w:rPr>
          <w:sz w:val="28"/>
        </w:rPr>
      </w:pPr>
    </w:p>
    <w:p w:rsidR="00982616" w:rsidRPr="0046290F" w:rsidRDefault="00982616" w:rsidP="004E3DEC">
      <w:pPr>
        <w:pStyle w:val="2"/>
        <w:widowControl w:val="0"/>
        <w:spacing w:after="0" w:line="360" w:lineRule="auto"/>
        <w:jc w:val="center"/>
        <w:rPr>
          <w:sz w:val="28"/>
        </w:rPr>
      </w:pPr>
    </w:p>
    <w:p w:rsidR="004E3DEC" w:rsidRPr="0046290F" w:rsidRDefault="004E3DEC" w:rsidP="004E3DEC">
      <w:pPr>
        <w:pStyle w:val="2"/>
        <w:widowControl w:val="0"/>
        <w:spacing w:after="0" w:line="360" w:lineRule="auto"/>
        <w:jc w:val="center"/>
        <w:rPr>
          <w:sz w:val="28"/>
        </w:rPr>
      </w:pPr>
    </w:p>
    <w:p w:rsidR="00982616" w:rsidRPr="0046290F" w:rsidRDefault="00982616" w:rsidP="00AC460D">
      <w:pPr>
        <w:pStyle w:val="2"/>
        <w:widowControl w:val="0"/>
        <w:spacing w:after="0" w:line="240" w:lineRule="auto"/>
        <w:jc w:val="center"/>
        <w:rPr>
          <w:b/>
          <w:spacing w:val="40"/>
          <w:sz w:val="36"/>
          <w:szCs w:val="36"/>
        </w:rPr>
      </w:pPr>
      <w:r w:rsidRPr="0046290F">
        <w:rPr>
          <w:b/>
          <w:spacing w:val="40"/>
          <w:sz w:val="36"/>
          <w:szCs w:val="36"/>
        </w:rPr>
        <w:t>МАКЕТ</w:t>
      </w:r>
    </w:p>
    <w:p w:rsidR="00982616" w:rsidRPr="0046290F" w:rsidRDefault="00982616" w:rsidP="004E3DEC">
      <w:pPr>
        <w:pStyle w:val="Default"/>
        <w:spacing w:before="120" w:line="360" w:lineRule="auto"/>
        <w:jc w:val="center"/>
        <w:rPr>
          <w:rFonts w:eastAsia="Times New Roman"/>
          <w:b/>
          <w:bCs/>
          <w:color w:val="auto"/>
          <w:sz w:val="32"/>
          <w:szCs w:val="32"/>
        </w:rPr>
      </w:pPr>
      <w:r w:rsidRPr="0046290F">
        <w:rPr>
          <w:rFonts w:eastAsia="Times New Roman"/>
          <w:b/>
          <w:bCs/>
          <w:color w:val="auto"/>
          <w:sz w:val="32"/>
          <w:szCs w:val="32"/>
        </w:rPr>
        <w:t>примерной основной образовательной программы</w:t>
      </w:r>
    </w:p>
    <w:p w:rsidR="00982616" w:rsidRPr="0046290F" w:rsidRDefault="00982616" w:rsidP="004E3DEC">
      <w:pPr>
        <w:pStyle w:val="Default"/>
        <w:spacing w:line="360" w:lineRule="auto"/>
        <w:jc w:val="center"/>
        <w:rPr>
          <w:rFonts w:eastAsia="Times New Roman"/>
          <w:b/>
          <w:bCs/>
          <w:color w:val="auto"/>
          <w:sz w:val="32"/>
          <w:szCs w:val="32"/>
        </w:rPr>
      </w:pPr>
      <w:r w:rsidRPr="0046290F">
        <w:rPr>
          <w:rFonts w:eastAsia="Times New Roman"/>
          <w:b/>
          <w:bCs/>
          <w:color w:val="auto"/>
          <w:sz w:val="32"/>
          <w:szCs w:val="32"/>
        </w:rPr>
        <w:t xml:space="preserve">по уровню высшего образования – </w:t>
      </w:r>
      <w:r w:rsidR="007B77AE" w:rsidRPr="0046290F">
        <w:rPr>
          <w:rFonts w:eastAsia="Times New Roman"/>
          <w:b/>
          <w:bCs/>
          <w:color w:val="auto"/>
          <w:sz w:val="32"/>
          <w:szCs w:val="32"/>
        </w:rPr>
        <w:t>магистратура</w:t>
      </w:r>
      <w:r w:rsidRPr="0046290F">
        <w:rPr>
          <w:rFonts w:eastAsia="Times New Roman"/>
          <w:b/>
          <w:bCs/>
          <w:color w:val="auto"/>
          <w:sz w:val="32"/>
          <w:szCs w:val="32"/>
        </w:rPr>
        <w:t xml:space="preserve"> </w:t>
      </w:r>
      <w:r w:rsidRPr="0046290F">
        <w:rPr>
          <w:rFonts w:eastAsia="Times New Roman"/>
          <w:b/>
          <w:bCs/>
          <w:color w:val="auto"/>
          <w:sz w:val="32"/>
          <w:szCs w:val="32"/>
        </w:rPr>
        <w:br/>
        <w:t xml:space="preserve">для области образования «Инженерное дело, технологии </w:t>
      </w:r>
      <w:r w:rsidRPr="0046290F">
        <w:rPr>
          <w:rFonts w:eastAsia="Times New Roman"/>
          <w:b/>
          <w:bCs/>
          <w:color w:val="auto"/>
          <w:sz w:val="32"/>
          <w:szCs w:val="32"/>
        </w:rPr>
        <w:br/>
        <w:t>и технические науки»</w:t>
      </w:r>
    </w:p>
    <w:p w:rsidR="00982616" w:rsidRPr="0046290F" w:rsidRDefault="00982616" w:rsidP="004E3DEC">
      <w:pPr>
        <w:spacing w:after="200" w:line="360" w:lineRule="auto"/>
        <w:rPr>
          <w:b/>
          <w:sz w:val="28"/>
        </w:rPr>
      </w:pPr>
    </w:p>
    <w:p w:rsidR="00982616" w:rsidRPr="0046290F" w:rsidRDefault="00982616" w:rsidP="004E3DEC">
      <w:pPr>
        <w:spacing w:after="200" w:line="360" w:lineRule="auto"/>
        <w:rPr>
          <w:sz w:val="28"/>
        </w:rPr>
      </w:pPr>
    </w:p>
    <w:p w:rsidR="00982616" w:rsidRPr="0046290F" w:rsidRDefault="00982616" w:rsidP="004E3DEC">
      <w:pPr>
        <w:spacing w:after="200" w:line="360" w:lineRule="auto"/>
        <w:rPr>
          <w:sz w:val="28"/>
        </w:rPr>
      </w:pPr>
    </w:p>
    <w:p w:rsidR="00982616" w:rsidRPr="0046290F" w:rsidRDefault="00982616" w:rsidP="004E3DEC">
      <w:pPr>
        <w:spacing w:after="200" w:line="360" w:lineRule="auto"/>
        <w:rPr>
          <w:sz w:val="28"/>
        </w:rPr>
      </w:pPr>
    </w:p>
    <w:p w:rsidR="00982616" w:rsidRPr="0046290F" w:rsidRDefault="00982616" w:rsidP="004E3DEC">
      <w:pPr>
        <w:spacing w:after="200" w:line="360" w:lineRule="auto"/>
        <w:rPr>
          <w:sz w:val="28"/>
        </w:rPr>
      </w:pPr>
    </w:p>
    <w:p w:rsidR="00982616" w:rsidRPr="0046290F" w:rsidRDefault="00982616" w:rsidP="004E3DEC">
      <w:pPr>
        <w:spacing w:after="200" w:line="360" w:lineRule="auto"/>
        <w:rPr>
          <w:sz w:val="28"/>
        </w:rPr>
      </w:pPr>
    </w:p>
    <w:p w:rsidR="00982616" w:rsidRPr="0046290F" w:rsidRDefault="00982616" w:rsidP="004E3DEC">
      <w:pPr>
        <w:spacing w:after="200" w:line="360" w:lineRule="auto"/>
        <w:jc w:val="center"/>
        <w:rPr>
          <w:b/>
          <w:sz w:val="28"/>
        </w:rPr>
      </w:pPr>
      <w:r w:rsidRPr="0046290F">
        <w:rPr>
          <w:b/>
          <w:sz w:val="28"/>
        </w:rPr>
        <w:t>2016 г.</w:t>
      </w:r>
      <w:r w:rsidRPr="0046290F">
        <w:rPr>
          <w:b/>
          <w:sz w:val="28"/>
        </w:rPr>
        <w:br w:type="page"/>
      </w:r>
    </w:p>
    <w:p w:rsidR="00982616" w:rsidRPr="0046290F" w:rsidRDefault="00982616" w:rsidP="00982616">
      <w:pPr>
        <w:pStyle w:val="Default"/>
        <w:jc w:val="center"/>
        <w:rPr>
          <w:color w:val="auto"/>
          <w:sz w:val="28"/>
          <w:szCs w:val="28"/>
          <w:shd w:val="clear" w:color="auto" w:fill="FFFFFF"/>
        </w:rPr>
      </w:pPr>
      <w:r w:rsidRPr="0046290F">
        <w:rPr>
          <w:color w:val="auto"/>
          <w:sz w:val="28"/>
          <w:szCs w:val="28"/>
          <w:shd w:val="clear" w:color="auto" w:fill="FFFFFF"/>
        </w:rPr>
        <w:lastRenderedPageBreak/>
        <w:t xml:space="preserve">СПИСОК РАЗРАБОТЧИКОВ </w:t>
      </w:r>
      <w:r w:rsidRPr="0046290F">
        <w:rPr>
          <w:color w:val="auto"/>
          <w:sz w:val="28"/>
          <w:szCs w:val="28"/>
          <w:shd w:val="clear" w:color="auto" w:fill="FFFFFF"/>
        </w:rPr>
        <w:br/>
        <w:t xml:space="preserve">макета примерной основной образовательной программы по уровню высшего образования – </w:t>
      </w:r>
      <w:r w:rsidR="007B77AE" w:rsidRPr="0046290F">
        <w:rPr>
          <w:color w:val="auto"/>
          <w:sz w:val="28"/>
          <w:szCs w:val="28"/>
          <w:shd w:val="clear" w:color="auto" w:fill="FFFFFF"/>
        </w:rPr>
        <w:t>магистратура</w:t>
      </w:r>
      <w:r w:rsidRPr="0046290F">
        <w:rPr>
          <w:color w:val="auto"/>
          <w:sz w:val="28"/>
          <w:szCs w:val="28"/>
          <w:shd w:val="clear" w:color="auto" w:fill="FFFFFF"/>
        </w:rPr>
        <w:t xml:space="preserve"> для области образования «Инженерное дело, технологии </w:t>
      </w:r>
      <w:r w:rsidRPr="0046290F">
        <w:rPr>
          <w:color w:val="auto"/>
          <w:sz w:val="28"/>
          <w:szCs w:val="28"/>
          <w:shd w:val="clear" w:color="auto" w:fill="FFFFFF"/>
        </w:rPr>
        <w:br/>
        <w:t>и технические науки»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19"/>
        <w:gridCol w:w="8045"/>
      </w:tblGrid>
      <w:tr w:rsidR="0005487B" w:rsidRPr="00745958" w:rsidTr="0005487B">
        <w:tc>
          <w:tcPr>
            <w:tcW w:w="252" w:type="pct"/>
            <w:vAlign w:val="center"/>
          </w:tcPr>
          <w:p w:rsidR="0005487B" w:rsidRPr="00745958" w:rsidRDefault="0005487B" w:rsidP="00304F61">
            <w:pPr>
              <w:spacing w:line="360" w:lineRule="auto"/>
              <w:jc w:val="center"/>
              <w:rPr>
                <w:sz w:val="24"/>
                <w:szCs w:val="24"/>
              </w:rPr>
            </w:pPr>
            <w:r w:rsidRPr="00745958">
              <w:rPr>
                <w:sz w:val="24"/>
                <w:szCs w:val="24"/>
              </w:rPr>
              <w:t xml:space="preserve">№ </w:t>
            </w:r>
            <w:proofErr w:type="gramStart"/>
            <w:r w:rsidRPr="00745958">
              <w:rPr>
                <w:sz w:val="24"/>
                <w:szCs w:val="24"/>
              </w:rPr>
              <w:t>п</w:t>
            </w:r>
            <w:proofErr w:type="gramEnd"/>
            <w:r w:rsidRPr="00745958">
              <w:rPr>
                <w:sz w:val="24"/>
                <w:szCs w:val="24"/>
              </w:rPr>
              <w:t>/п</w:t>
            </w:r>
          </w:p>
        </w:tc>
        <w:tc>
          <w:tcPr>
            <w:tcW w:w="990" w:type="pct"/>
            <w:vAlign w:val="center"/>
          </w:tcPr>
          <w:p w:rsidR="0005487B" w:rsidRPr="00745958" w:rsidRDefault="0005487B" w:rsidP="00304F61">
            <w:pPr>
              <w:spacing w:line="360" w:lineRule="auto"/>
              <w:jc w:val="center"/>
              <w:rPr>
                <w:sz w:val="24"/>
                <w:szCs w:val="24"/>
              </w:rPr>
            </w:pPr>
            <w:r w:rsidRPr="00745958">
              <w:rPr>
                <w:sz w:val="24"/>
                <w:szCs w:val="24"/>
              </w:rPr>
              <w:t>ФИО</w:t>
            </w:r>
          </w:p>
        </w:tc>
        <w:tc>
          <w:tcPr>
            <w:tcW w:w="3758" w:type="pct"/>
            <w:vAlign w:val="center"/>
          </w:tcPr>
          <w:p w:rsidR="0005487B" w:rsidRPr="00745958" w:rsidRDefault="0005487B" w:rsidP="00304F61">
            <w:pPr>
              <w:spacing w:line="360" w:lineRule="auto"/>
              <w:jc w:val="center"/>
              <w:rPr>
                <w:sz w:val="24"/>
                <w:szCs w:val="24"/>
              </w:rPr>
            </w:pPr>
            <w:r w:rsidRPr="00745958">
              <w:rPr>
                <w:sz w:val="24"/>
                <w:szCs w:val="24"/>
              </w:rPr>
              <w:t>Должность / место работы</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Александров А.А.</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ректор ФГБОУ </w:t>
            </w:r>
            <w:proofErr w:type="gramStart"/>
            <w:r w:rsidRPr="00745958">
              <w:rPr>
                <w:sz w:val="24"/>
                <w:szCs w:val="24"/>
              </w:rPr>
              <w:t>ВО</w:t>
            </w:r>
            <w:proofErr w:type="gramEnd"/>
            <w:r w:rsidRPr="00745958">
              <w:rPr>
                <w:sz w:val="24"/>
                <w:szCs w:val="24"/>
              </w:rPr>
              <w:t xml:space="preserve"> «Московский государственный технический университет имени </w:t>
            </w:r>
            <w:proofErr w:type="spellStart"/>
            <w:r w:rsidRPr="00745958">
              <w:rPr>
                <w:sz w:val="24"/>
                <w:szCs w:val="24"/>
              </w:rPr>
              <w:t>Н.Э.Баумана</w:t>
            </w:r>
            <w:proofErr w:type="spellEnd"/>
            <w:r w:rsidRPr="00745958">
              <w:rPr>
                <w:sz w:val="24"/>
                <w:szCs w:val="24"/>
              </w:rPr>
              <w:t>», сопредседатель Координационного совета по области образования «Инженерное дело, технологии и технические науки»</w:t>
            </w:r>
          </w:p>
        </w:tc>
      </w:tr>
      <w:tr w:rsidR="0005487B" w:rsidRPr="00745958" w:rsidTr="0005487B">
        <w:trPr>
          <w:trHeight w:val="363"/>
        </w:trPr>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proofErr w:type="spellStart"/>
            <w:r w:rsidRPr="00745958">
              <w:rPr>
                <w:sz w:val="24"/>
                <w:szCs w:val="24"/>
              </w:rPr>
              <w:t>Рудской</w:t>
            </w:r>
            <w:proofErr w:type="spellEnd"/>
            <w:r w:rsidRPr="00745958">
              <w:rPr>
                <w:sz w:val="24"/>
                <w:szCs w:val="24"/>
              </w:rPr>
              <w:t xml:space="preserve"> А.И.</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ректор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сопредседатель Координационного совета по области образования «Инженерное дело, технологии и технические науки»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Чубик П.С.</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ректор ФГАОУ </w:t>
            </w:r>
            <w:proofErr w:type="gramStart"/>
            <w:r w:rsidRPr="00745958">
              <w:rPr>
                <w:sz w:val="24"/>
                <w:szCs w:val="24"/>
              </w:rPr>
              <w:t>ВО</w:t>
            </w:r>
            <w:proofErr w:type="gramEnd"/>
            <w:r w:rsidRPr="00745958">
              <w:rPr>
                <w:sz w:val="24"/>
                <w:szCs w:val="24"/>
              </w:rPr>
              <w:t xml:space="preserve"> «Национальный исследовательский Томский политехнический университет», сопредседатель Координационного совета по области образования «Инженерное дело, технологии и технические науки»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Боровков А.И.</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проректор по перспективным проектам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ученый секретарь Координационного совета по области образования «Инженерное дело, технологии и технические науки»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Коршунов С.В.</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проректор по учебно-методической работе ФГБОУ </w:t>
            </w:r>
            <w:proofErr w:type="gramStart"/>
            <w:r w:rsidRPr="00745958">
              <w:rPr>
                <w:sz w:val="24"/>
                <w:szCs w:val="24"/>
              </w:rPr>
              <w:t>ВО</w:t>
            </w:r>
            <w:proofErr w:type="gramEnd"/>
            <w:r w:rsidRPr="00745958">
              <w:rPr>
                <w:sz w:val="24"/>
                <w:szCs w:val="24"/>
              </w:rPr>
              <w:t xml:space="preserve"> «Московский государственный технический университет имени Н. Э. Баумана», заместитель председателя рабочей группы Координационного совета по области образования «Инженерное дело, технологии и технические науки»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Романов П.И.</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директор НМЦ Координационного совета федеральных УМО «Инженерное дело»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 ученый секретарь рабочей группы Координационного совета по области образования «Инженерное дело, технологии и технические науки»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Белов Е.Б.</w:t>
            </w:r>
          </w:p>
        </w:tc>
        <w:tc>
          <w:tcPr>
            <w:tcW w:w="3758" w:type="pct"/>
            <w:vAlign w:val="center"/>
          </w:tcPr>
          <w:p w:rsidR="0005487B" w:rsidRPr="00745958" w:rsidRDefault="0005487B" w:rsidP="00304F61">
            <w:pPr>
              <w:spacing w:line="360" w:lineRule="auto"/>
              <w:jc w:val="both"/>
              <w:rPr>
                <w:sz w:val="24"/>
                <w:szCs w:val="24"/>
              </w:rPr>
            </w:pPr>
            <w:proofErr w:type="gramStart"/>
            <w:r w:rsidRPr="00745958">
              <w:rPr>
                <w:sz w:val="24"/>
                <w:szCs w:val="24"/>
              </w:rPr>
              <w:t>заместитель начальника ИКСИ</w:t>
            </w:r>
            <w:r>
              <w:rPr>
                <w:sz w:val="24"/>
                <w:szCs w:val="24"/>
              </w:rPr>
              <w:t xml:space="preserve">, заместитель председателя </w:t>
            </w:r>
            <w:r w:rsidRPr="00745958">
              <w:rPr>
                <w:sz w:val="24"/>
                <w:szCs w:val="24"/>
              </w:rPr>
              <w:t>федерального УМО ВО по УГСН 1</w:t>
            </w:r>
            <w:r>
              <w:rPr>
                <w:sz w:val="24"/>
                <w:szCs w:val="24"/>
              </w:rPr>
              <w:t>0</w:t>
            </w:r>
            <w:r w:rsidRPr="00745958">
              <w:rPr>
                <w:sz w:val="24"/>
                <w:szCs w:val="24"/>
              </w:rPr>
              <w:t>.00.00</w:t>
            </w:r>
            <w:r>
              <w:rPr>
                <w:sz w:val="24"/>
                <w:szCs w:val="24"/>
              </w:rPr>
              <w:t xml:space="preserve"> </w:t>
            </w:r>
            <w:r w:rsidRPr="00EB1395">
              <w:rPr>
                <w:sz w:val="24"/>
                <w:szCs w:val="24"/>
              </w:rPr>
              <w:t>Информационная безопасность</w:t>
            </w:r>
            <w:proofErr w:type="gramEnd"/>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Егорова Л.Е.</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начальник административно-методического управления УМО ФГБОУ </w:t>
            </w:r>
            <w:proofErr w:type="gramStart"/>
            <w:r w:rsidRPr="00745958">
              <w:rPr>
                <w:sz w:val="24"/>
                <w:szCs w:val="24"/>
              </w:rPr>
              <w:t>ВО</w:t>
            </w:r>
            <w:proofErr w:type="gramEnd"/>
            <w:r w:rsidRPr="00745958">
              <w:rPr>
                <w:sz w:val="24"/>
                <w:szCs w:val="24"/>
              </w:rPr>
              <w:t xml:space="preserve"> «Национальный исследовательский университет «МЭИ»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Королев Е.В.</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проректор ФГБОУ </w:t>
            </w:r>
            <w:proofErr w:type="gramStart"/>
            <w:r w:rsidRPr="00745958">
              <w:rPr>
                <w:sz w:val="24"/>
                <w:szCs w:val="24"/>
              </w:rPr>
              <w:t>ВО</w:t>
            </w:r>
            <w:proofErr w:type="gramEnd"/>
            <w:r w:rsidRPr="00745958">
              <w:rPr>
                <w:sz w:val="24"/>
                <w:szCs w:val="24"/>
              </w:rPr>
              <w:t xml:space="preserve"> «Национальный исследовательский Московский государственный строительный университет»</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Кошелев В.Н.</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проректор по учебной работе ФГБОУ </w:t>
            </w:r>
            <w:proofErr w:type="gramStart"/>
            <w:r w:rsidRPr="00745958">
              <w:rPr>
                <w:sz w:val="24"/>
                <w:szCs w:val="24"/>
              </w:rPr>
              <w:t>ВО</w:t>
            </w:r>
            <w:proofErr w:type="gramEnd"/>
            <w:r w:rsidRPr="00745958">
              <w:rPr>
                <w:sz w:val="24"/>
                <w:szCs w:val="24"/>
              </w:rPr>
              <w:t xml:space="preserve"> «Российский государственный университет нефти и газа (национальный исследовательский университет) имени И.М. Губкина»</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Лаврентьева Е.А.</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директор НМЦ УМО по образованию в области эксплуатации водного транспорта ФГБОУ </w:t>
            </w:r>
            <w:proofErr w:type="gramStart"/>
            <w:r w:rsidRPr="00745958">
              <w:rPr>
                <w:sz w:val="24"/>
                <w:szCs w:val="24"/>
              </w:rPr>
              <w:t>ВО</w:t>
            </w:r>
            <w:proofErr w:type="gramEnd"/>
            <w:r w:rsidRPr="00745958">
              <w:rPr>
                <w:sz w:val="24"/>
                <w:szCs w:val="24"/>
              </w:rPr>
              <w:t xml:space="preserve"> «Государственный университет морского и речного флота имени адмирала С.О. Макарова»</w:t>
            </w:r>
            <w:r>
              <w:rPr>
                <w:sz w:val="24"/>
                <w:szCs w:val="24"/>
              </w:rPr>
              <w:t xml:space="preserve">, заместитель председателя </w:t>
            </w:r>
            <w:r w:rsidRPr="00745958">
              <w:rPr>
                <w:sz w:val="24"/>
                <w:szCs w:val="24"/>
              </w:rPr>
              <w:t xml:space="preserve">федерального УМО ВО по УГСН </w:t>
            </w:r>
            <w:r w:rsidRPr="00EB1395">
              <w:rPr>
                <w:sz w:val="24"/>
                <w:szCs w:val="24"/>
              </w:rPr>
              <w:t>26.00.00 Техника и технологии кораблестроения и водного транспорта</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Сидоров А.Ю.</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начальник Управления методического обеспечения ФГБОУ </w:t>
            </w:r>
            <w:proofErr w:type="gramStart"/>
            <w:r w:rsidRPr="00745958">
              <w:rPr>
                <w:sz w:val="24"/>
                <w:szCs w:val="24"/>
              </w:rPr>
              <w:t>ВО</w:t>
            </w:r>
            <w:proofErr w:type="gramEnd"/>
            <w:r w:rsidRPr="00745958">
              <w:rPr>
                <w:sz w:val="24"/>
                <w:szCs w:val="24"/>
              </w:rPr>
              <w:t xml:space="preserve"> «Московский авиационный институт (национальный исследовательский университет)»</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Соловьев М.А.</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заместитель проректора по образовательной деятельности ФГАОУ </w:t>
            </w:r>
            <w:proofErr w:type="gramStart"/>
            <w:r w:rsidRPr="00745958">
              <w:rPr>
                <w:sz w:val="24"/>
                <w:szCs w:val="24"/>
              </w:rPr>
              <w:t>ВО</w:t>
            </w:r>
            <w:proofErr w:type="gramEnd"/>
            <w:r w:rsidRPr="00745958">
              <w:rPr>
                <w:sz w:val="24"/>
                <w:szCs w:val="24"/>
              </w:rPr>
              <w:t xml:space="preserve"> «Томский политехнический университет»</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Соломонов А.В.</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декан факультета электроники ФГАОУ </w:t>
            </w:r>
            <w:proofErr w:type="gramStart"/>
            <w:r w:rsidRPr="00745958">
              <w:rPr>
                <w:sz w:val="24"/>
                <w:szCs w:val="24"/>
              </w:rPr>
              <w:t>ВО</w:t>
            </w:r>
            <w:proofErr w:type="gramEnd"/>
            <w:r w:rsidRPr="00745958">
              <w:rPr>
                <w:sz w:val="24"/>
                <w:szCs w:val="24"/>
              </w:rPr>
              <w:t xml:space="preserve"> «Санкт-Петербургский государственный электротехнический университет «ЛЭТИ» им. В.И. Ульянова (Ленина)», председатель федерального УМО ВО по УГСН 11.00.00 Электроника, радиотехника и системы связи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proofErr w:type="spellStart"/>
            <w:r w:rsidRPr="00745958">
              <w:rPr>
                <w:sz w:val="24"/>
                <w:szCs w:val="24"/>
              </w:rPr>
              <w:t>Шехонин</w:t>
            </w:r>
            <w:proofErr w:type="spellEnd"/>
            <w:r w:rsidRPr="00745958">
              <w:rPr>
                <w:sz w:val="24"/>
                <w:szCs w:val="24"/>
              </w:rPr>
              <w:t xml:space="preserve"> А.А.</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советник при ректорате ФГАОУ </w:t>
            </w:r>
            <w:proofErr w:type="gramStart"/>
            <w:r w:rsidRPr="00745958">
              <w:rPr>
                <w:sz w:val="24"/>
                <w:szCs w:val="24"/>
              </w:rPr>
              <w:t>ВО</w:t>
            </w:r>
            <w:proofErr w:type="gramEnd"/>
            <w:r w:rsidRPr="00745958">
              <w:rPr>
                <w:sz w:val="24"/>
                <w:szCs w:val="24"/>
              </w:rPr>
              <w:t xml:space="preserve"> «Санкт-Петербургский национальный исследовательский университет информационных технологий, механики и оптики», председатель федерального УМО по УГСН 12.00.00 </w:t>
            </w:r>
            <w:proofErr w:type="spellStart"/>
            <w:r w:rsidRPr="00745958">
              <w:rPr>
                <w:sz w:val="24"/>
                <w:szCs w:val="24"/>
              </w:rPr>
              <w:t>Фотоника</w:t>
            </w:r>
            <w:proofErr w:type="spellEnd"/>
            <w:r w:rsidRPr="00745958">
              <w:rPr>
                <w:sz w:val="24"/>
                <w:szCs w:val="24"/>
              </w:rPr>
              <w:t>, приборостроение, оптические и биотехнические системы и технологии</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Юхин С.С.</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заведующий кафедрой ФГБОУ </w:t>
            </w:r>
            <w:proofErr w:type="gramStart"/>
            <w:r w:rsidRPr="00745958">
              <w:rPr>
                <w:sz w:val="24"/>
                <w:szCs w:val="24"/>
              </w:rPr>
              <w:t>ВО</w:t>
            </w:r>
            <w:proofErr w:type="gramEnd"/>
            <w:r w:rsidRPr="00745958">
              <w:rPr>
                <w:sz w:val="24"/>
                <w:szCs w:val="24"/>
              </w:rPr>
              <w:t xml:space="preserve"> «Московский государственный университет дизайна и технологии», председатель федерального УМО по УГСН 29.00.00 Технологии легкой промышленности, </w:t>
            </w:r>
          </w:p>
        </w:tc>
      </w:tr>
      <w:tr w:rsidR="0005487B" w:rsidRPr="00745958" w:rsidTr="0005487B">
        <w:tc>
          <w:tcPr>
            <w:tcW w:w="252" w:type="pct"/>
          </w:tcPr>
          <w:p w:rsidR="0005487B" w:rsidRPr="00745958" w:rsidRDefault="0005487B" w:rsidP="00304F61">
            <w:pPr>
              <w:pStyle w:val="a7"/>
              <w:numPr>
                <w:ilvl w:val="0"/>
                <w:numId w:val="36"/>
              </w:numPr>
              <w:spacing w:line="360" w:lineRule="auto"/>
              <w:ind w:left="0" w:firstLine="0"/>
              <w:jc w:val="center"/>
              <w:rPr>
                <w:sz w:val="24"/>
                <w:szCs w:val="24"/>
              </w:rPr>
            </w:pPr>
          </w:p>
        </w:tc>
        <w:tc>
          <w:tcPr>
            <w:tcW w:w="990" w:type="pct"/>
          </w:tcPr>
          <w:p w:rsidR="0005487B" w:rsidRPr="00745958" w:rsidRDefault="0005487B" w:rsidP="00304F61">
            <w:pPr>
              <w:spacing w:line="360" w:lineRule="auto"/>
              <w:jc w:val="both"/>
              <w:rPr>
                <w:sz w:val="24"/>
                <w:szCs w:val="24"/>
              </w:rPr>
            </w:pPr>
            <w:r w:rsidRPr="00745958">
              <w:rPr>
                <w:sz w:val="24"/>
                <w:szCs w:val="24"/>
              </w:rPr>
              <w:t>Киселева К.Н.</w:t>
            </w:r>
          </w:p>
        </w:tc>
        <w:tc>
          <w:tcPr>
            <w:tcW w:w="3758" w:type="pct"/>
            <w:vAlign w:val="center"/>
          </w:tcPr>
          <w:p w:rsidR="0005487B" w:rsidRPr="00745958" w:rsidRDefault="0005487B" w:rsidP="00304F61">
            <w:pPr>
              <w:spacing w:line="360" w:lineRule="auto"/>
              <w:jc w:val="both"/>
              <w:rPr>
                <w:sz w:val="24"/>
                <w:szCs w:val="24"/>
              </w:rPr>
            </w:pPr>
            <w:r w:rsidRPr="00745958">
              <w:rPr>
                <w:sz w:val="24"/>
                <w:szCs w:val="24"/>
              </w:rPr>
              <w:t xml:space="preserve">ведущий специалист НМЦ Координационного совета федеральных УМО «Инженерное дело» ФГАОУ </w:t>
            </w:r>
            <w:proofErr w:type="gramStart"/>
            <w:r w:rsidRPr="00745958">
              <w:rPr>
                <w:sz w:val="24"/>
                <w:szCs w:val="24"/>
              </w:rPr>
              <w:t>ВО</w:t>
            </w:r>
            <w:proofErr w:type="gramEnd"/>
            <w:r w:rsidRPr="00745958">
              <w:rPr>
                <w:sz w:val="24"/>
                <w:szCs w:val="24"/>
              </w:rPr>
              <w:t xml:space="preserve"> «Санкт-Петербургский политехнический университет Петра Великого»</w:t>
            </w:r>
          </w:p>
        </w:tc>
      </w:tr>
    </w:tbl>
    <w:p w:rsidR="00982616" w:rsidRPr="0046290F" w:rsidRDefault="00982616" w:rsidP="00982616">
      <w:pPr>
        <w:spacing w:after="200" w:line="276" w:lineRule="auto"/>
        <w:rPr>
          <w:bCs/>
          <w:sz w:val="28"/>
          <w:szCs w:val="28"/>
        </w:rPr>
      </w:pPr>
      <w:r w:rsidRPr="0046290F">
        <w:rPr>
          <w:bCs/>
          <w:sz w:val="28"/>
          <w:szCs w:val="28"/>
        </w:rPr>
        <w:br w:type="page"/>
      </w:r>
    </w:p>
    <w:p w:rsidR="005D151C" w:rsidRPr="0046290F" w:rsidRDefault="00906C73" w:rsidP="005D151C">
      <w:pPr>
        <w:pStyle w:val="Default"/>
        <w:spacing w:line="360" w:lineRule="auto"/>
        <w:jc w:val="center"/>
        <w:rPr>
          <w:color w:val="auto"/>
          <w:sz w:val="28"/>
          <w:szCs w:val="28"/>
        </w:rPr>
      </w:pPr>
      <w:r w:rsidRPr="0046290F">
        <w:rPr>
          <w:color w:val="auto"/>
          <w:sz w:val="28"/>
          <w:szCs w:val="28"/>
        </w:rPr>
        <w:lastRenderedPageBreak/>
        <w:t xml:space="preserve">ФЕДЕРАЛЬНОЕ УЧЕБНО-МЕТОДИЧЕСКОЕ ОБЪЕДИНЕНИЕ </w:t>
      </w:r>
      <w:r w:rsidRPr="0046290F">
        <w:rPr>
          <w:color w:val="auto"/>
          <w:sz w:val="28"/>
          <w:szCs w:val="28"/>
        </w:rPr>
        <w:br/>
        <w:t xml:space="preserve">В СИСТЕМЕ ВЫСШЕГО ОБРАЗОВАНИЯ ПО УКРУПНЕННОЙ ГРУППЕ СПЕЦИАЛЬНОСТЕЙ И НАПРАВЛЕНИЙ ПОДГОТОВКИ </w:t>
      </w:r>
      <w:r w:rsidR="005D151C" w:rsidRPr="0046290F">
        <w:rPr>
          <w:color w:val="auto"/>
          <w:sz w:val="28"/>
          <w:szCs w:val="28"/>
        </w:rPr>
        <w:t>«_________________________________________»</w:t>
      </w: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28"/>
          <w:szCs w:val="28"/>
        </w:rPr>
      </w:pPr>
    </w:p>
    <w:p w:rsidR="005D151C" w:rsidRPr="0046290F" w:rsidRDefault="005D151C" w:rsidP="005D151C">
      <w:pPr>
        <w:pStyle w:val="Default"/>
        <w:jc w:val="center"/>
        <w:rPr>
          <w:rFonts w:eastAsia="Times New Roman"/>
          <w:b/>
          <w:bCs/>
          <w:color w:val="auto"/>
          <w:sz w:val="32"/>
          <w:szCs w:val="32"/>
        </w:rPr>
      </w:pPr>
      <w:r w:rsidRPr="0046290F">
        <w:rPr>
          <w:rFonts w:eastAsia="Times New Roman"/>
          <w:b/>
          <w:bCs/>
          <w:color w:val="auto"/>
          <w:sz w:val="32"/>
          <w:szCs w:val="32"/>
        </w:rPr>
        <w:t>Примерная основная образовательная программа</w:t>
      </w:r>
    </w:p>
    <w:p w:rsidR="005D151C" w:rsidRPr="0046290F" w:rsidRDefault="005D151C" w:rsidP="005D151C">
      <w:pPr>
        <w:pStyle w:val="Default"/>
        <w:spacing w:line="360" w:lineRule="auto"/>
        <w:jc w:val="center"/>
        <w:rPr>
          <w:rFonts w:eastAsia="Times New Roman"/>
          <w:color w:val="auto"/>
          <w:sz w:val="32"/>
          <w:szCs w:val="32"/>
        </w:rPr>
      </w:pPr>
    </w:p>
    <w:p w:rsidR="005D151C" w:rsidRPr="0046290F" w:rsidRDefault="005D151C" w:rsidP="005D151C">
      <w:pPr>
        <w:pStyle w:val="Default"/>
        <w:jc w:val="center"/>
        <w:rPr>
          <w:rFonts w:eastAsia="Times New Roman"/>
          <w:color w:val="auto"/>
          <w:sz w:val="28"/>
          <w:szCs w:val="28"/>
        </w:rPr>
      </w:pPr>
    </w:p>
    <w:p w:rsidR="005D151C" w:rsidRPr="0046290F" w:rsidRDefault="005D151C" w:rsidP="005D151C">
      <w:pPr>
        <w:pStyle w:val="Default"/>
        <w:jc w:val="center"/>
        <w:rPr>
          <w:rFonts w:eastAsia="Times New Roman"/>
          <w:b/>
          <w:color w:val="auto"/>
          <w:sz w:val="28"/>
          <w:szCs w:val="28"/>
        </w:rPr>
      </w:pPr>
      <w:r w:rsidRPr="0046290F">
        <w:rPr>
          <w:rFonts w:eastAsia="Times New Roman"/>
          <w:b/>
          <w:color w:val="auto"/>
          <w:sz w:val="28"/>
          <w:szCs w:val="28"/>
        </w:rPr>
        <w:t>_______________________________________________________</w:t>
      </w:r>
    </w:p>
    <w:p w:rsidR="005D151C" w:rsidRPr="0046290F" w:rsidRDefault="00C7749D" w:rsidP="005D151C">
      <w:pPr>
        <w:pStyle w:val="Default"/>
        <w:jc w:val="center"/>
        <w:rPr>
          <w:rFonts w:eastAsia="Times New Roman"/>
          <w:color w:val="auto"/>
          <w:sz w:val="20"/>
          <w:szCs w:val="28"/>
        </w:rPr>
      </w:pPr>
      <w:r w:rsidRPr="0046290F">
        <w:rPr>
          <w:rFonts w:eastAsia="Times New Roman"/>
          <w:color w:val="auto"/>
          <w:sz w:val="20"/>
          <w:szCs w:val="28"/>
        </w:rPr>
        <w:t>(код и наименование направления подготовки)</w:t>
      </w:r>
    </w:p>
    <w:p w:rsidR="005D151C" w:rsidRPr="0046290F" w:rsidRDefault="005D151C" w:rsidP="005D151C">
      <w:pPr>
        <w:pStyle w:val="Default"/>
        <w:jc w:val="center"/>
        <w:rPr>
          <w:rFonts w:eastAsia="Times New Roman"/>
          <w:color w:val="auto"/>
          <w:sz w:val="28"/>
          <w:szCs w:val="28"/>
        </w:rPr>
      </w:pPr>
    </w:p>
    <w:p w:rsidR="005D151C" w:rsidRPr="0046290F" w:rsidRDefault="005D151C" w:rsidP="005D151C">
      <w:pPr>
        <w:pStyle w:val="Default"/>
        <w:tabs>
          <w:tab w:val="left" w:pos="4253"/>
          <w:tab w:val="left" w:pos="9498"/>
        </w:tabs>
        <w:jc w:val="center"/>
        <w:rPr>
          <w:rFonts w:eastAsia="Times New Roman"/>
          <w:color w:val="auto"/>
          <w:sz w:val="28"/>
          <w:szCs w:val="28"/>
          <w:u w:val="single"/>
        </w:rPr>
      </w:pPr>
      <w:r w:rsidRPr="0046290F">
        <w:rPr>
          <w:rFonts w:eastAsia="Times New Roman"/>
          <w:color w:val="auto"/>
          <w:sz w:val="28"/>
          <w:szCs w:val="28"/>
          <w:u w:val="single"/>
        </w:rPr>
        <w:tab/>
      </w:r>
      <w:r w:rsidR="00F77EA4" w:rsidRPr="0046290F">
        <w:rPr>
          <w:rFonts w:eastAsia="Times New Roman"/>
          <w:color w:val="auto"/>
          <w:sz w:val="28"/>
          <w:szCs w:val="28"/>
          <w:u w:val="single"/>
        </w:rPr>
        <w:t>магистратура</w:t>
      </w:r>
      <w:r w:rsidRPr="0046290F">
        <w:rPr>
          <w:rFonts w:eastAsia="Times New Roman"/>
          <w:color w:val="auto"/>
          <w:sz w:val="28"/>
          <w:szCs w:val="28"/>
          <w:u w:val="single"/>
        </w:rPr>
        <w:tab/>
      </w:r>
    </w:p>
    <w:p w:rsidR="005D151C" w:rsidRPr="0046290F" w:rsidRDefault="00C7749D" w:rsidP="005D151C">
      <w:pPr>
        <w:pStyle w:val="Default"/>
        <w:jc w:val="center"/>
        <w:rPr>
          <w:rFonts w:eastAsia="Times New Roman"/>
          <w:b/>
          <w:color w:val="auto"/>
          <w:sz w:val="20"/>
          <w:szCs w:val="28"/>
        </w:rPr>
      </w:pPr>
      <w:r w:rsidRPr="0046290F">
        <w:rPr>
          <w:rFonts w:eastAsia="Times New Roman"/>
          <w:color w:val="auto"/>
          <w:sz w:val="20"/>
          <w:szCs w:val="28"/>
        </w:rPr>
        <w:t>(уровень высшего образования)</w:t>
      </w:r>
    </w:p>
    <w:p w:rsidR="005D151C" w:rsidRPr="0046290F" w:rsidRDefault="005D151C" w:rsidP="005D151C">
      <w:pPr>
        <w:pStyle w:val="Default"/>
        <w:spacing w:line="360" w:lineRule="auto"/>
        <w:rPr>
          <w:rFonts w:eastAsia="Times New Roman"/>
          <w:color w:val="auto"/>
          <w:sz w:val="28"/>
          <w:szCs w:val="28"/>
        </w:rPr>
      </w:pPr>
    </w:p>
    <w:p w:rsidR="005D151C" w:rsidRPr="0046290F" w:rsidRDefault="005D151C" w:rsidP="005D151C">
      <w:pPr>
        <w:pStyle w:val="Default"/>
        <w:spacing w:line="360" w:lineRule="auto"/>
        <w:rPr>
          <w:rFonts w:eastAsia="Times New Roman"/>
          <w:color w:val="auto"/>
          <w:sz w:val="28"/>
          <w:szCs w:val="28"/>
        </w:rPr>
      </w:pPr>
    </w:p>
    <w:p w:rsidR="005D151C" w:rsidRPr="0046290F" w:rsidRDefault="005D151C" w:rsidP="005D151C">
      <w:pPr>
        <w:pStyle w:val="Default"/>
        <w:spacing w:line="360" w:lineRule="auto"/>
        <w:rPr>
          <w:rFonts w:eastAsia="Times New Roman"/>
          <w:color w:val="auto"/>
          <w:sz w:val="28"/>
          <w:szCs w:val="28"/>
        </w:rPr>
      </w:pP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pStyle w:val="Default"/>
        <w:spacing w:line="360" w:lineRule="auto"/>
        <w:rPr>
          <w:rFonts w:eastAsia="Times New Roman"/>
          <w:color w:val="auto"/>
          <w:sz w:val="28"/>
          <w:szCs w:val="28"/>
        </w:rPr>
      </w:pPr>
      <w:r w:rsidRPr="0046290F">
        <w:rPr>
          <w:rFonts w:eastAsia="Times New Roman"/>
          <w:color w:val="auto"/>
          <w:sz w:val="28"/>
          <w:szCs w:val="28"/>
        </w:rPr>
        <w:t xml:space="preserve">Зарегистрировано в реестре примерных основных образовательных  программ под номером ________ </w:t>
      </w:r>
      <w:r w:rsidRPr="0046290F">
        <w:rPr>
          <w:rStyle w:val="aa"/>
          <w:color w:val="auto"/>
        </w:rPr>
        <w:footnoteReference w:id="1"/>
      </w:r>
    </w:p>
    <w:p w:rsidR="005D151C" w:rsidRPr="0046290F" w:rsidRDefault="005D151C" w:rsidP="005D151C">
      <w:pPr>
        <w:pStyle w:val="Default"/>
        <w:spacing w:line="360" w:lineRule="auto"/>
        <w:jc w:val="center"/>
        <w:rPr>
          <w:rFonts w:eastAsia="Times New Roman"/>
          <w:color w:val="auto"/>
          <w:sz w:val="28"/>
          <w:szCs w:val="28"/>
        </w:rPr>
      </w:pPr>
    </w:p>
    <w:p w:rsidR="005D151C" w:rsidRPr="0046290F" w:rsidRDefault="005D151C" w:rsidP="005D151C">
      <w:pPr>
        <w:jc w:val="center"/>
      </w:pPr>
      <w:r w:rsidRPr="0046290F">
        <w:rPr>
          <w:sz w:val="28"/>
          <w:szCs w:val="28"/>
        </w:rPr>
        <w:t>201_ год</w:t>
      </w:r>
      <w:r w:rsidRPr="0046290F">
        <w:br w:type="page"/>
      </w:r>
    </w:p>
    <w:p w:rsidR="005D151C" w:rsidRPr="0046290F" w:rsidRDefault="005D151C" w:rsidP="002A3B90">
      <w:pPr>
        <w:pStyle w:val="Default"/>
        <w:spacing w:line="360" w:lineRule="auto"/>
        <w:jc w:val="both"/>
        <w:rPr>
          <w:b/>
          <w:color w:val="auto"/>
          <w:sz w:val="28"/>
          <w:szCs w:val="28"/>
          <w:shd w:val="clear" w:color="auto" w:fill="FFFFFF"/>
        </w:rPr>
      </w:pPr>
      <w:r w:rsidRPr="0046290F">
        <w:rPr>
          <w:b/>
          <w:color w:val="auto"/>
          <w:sz w:val="28"/>
          <w:szCs w:val="28"/>
          <w:shd w:val="clear" w:color="auto" w:fill="FFFFFF"/>
        </w:rPr>
        <w:lastRenderedPageBreak/>
        <w:t>Список разработчиков и экспертов ПООП</w:t>
      </w:r>
    </w:p>
    <w:p w:rsidR="005D151C" w:rsidRPr="0046290F" w:rsidRDefault="005D151C" w:rsidP="002A3B90">
      <w:pPr>
        <w:pStyle w:val="Default"/>
        <w:spacing w:line="360" w:lineRule="auto"/>
        <w:jc w:val="both"/>
        <w:rPr>
          <w:b/>
          <w:color w:val="auto"/>
          <w:sz w:val="28"/>
          <w:szCs w:val="28"/>
          <w:shd w:val="clear" w:color="auto" w:fill="FFFFFF"/>
        </w:rPr>
      </w:pPr>
    </w:p>
    <w:p w:rsidR="005D151C" w:rsidRPr="0046290F" w:rsidRDefault="005D151C" w:rsidP="002A3B90">
      <w:pPr>
        <w:spacing w:line="360" w:lineRule="auto"/>
        <w:jc w:val="both"/>
        <w:rPr>
          <w:b/>
          <w:sz w:val="28"/>
          <w:szCs w:val="24"/>
        </w:rPr>
      </w:pPr>
      <w:r w:rsidRPr="0046290F">
        <w:rPr>
          <w:b/>
          <w:sz w:val="28"/>
          <w:szCs w:val="24"/>
        </w:rPr>
        <w:t>Разработчики: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46290F" w:rsidRPr="0046290F" w:rsidTr="00107A48">
        <w:trPr>
          <w:jc w:val="center"/>
        </w:trPr>
        <w:tc>
          <w:tcPr>
            <w:tcW w:w="501" w:type="pct"/>
          </w:tcPr>
          <w:p w:rsidR="005D151C" w:rsidRPr="0046290F" w:rsidRDefault="005D151C" w:rsidP="002A3B90">
            <w:pPr>
              <w:spacing w:line="360" w:lineRule="auto"/>
              <w:jc w:val="center"/>
              <w:rPr>
                <w:sz w:val="28"/>
                <w:szCs w:val="24"/>
              </w:rPr>
            </w:pPr>
            <w:r w:rsidRPr="0046290F">
              <w:rPr>
                <w:sz w:val="28"/>
                <w:szCs w:val="24"/>
              </w:rPr>
              <w:t xml:space="preserve">№ </w:t>
            </w:r>
            <w:proofErr w:type="gramStart"/>
            <w:r w:rsidRPr="0046290F">
              <w:rPr>
                <w:sz w:val="28"/>
                <w:szCs w:val="24"/>
              </w:rPr>
              <w:t>п</w:t>
            </w:r>
            <w:proofErr w:type="gramEnd"/>
            <w:r w:rsidRPr="0046290F">
              <w:rPr>
                <w:sz w:val="28"/>
                <w:szCs w:val="24"/>
              </w:rPr>
              <w:t>/п</w:t>
            </w:r>
          </w:p>
        </w:tc>
        <w:tc>
          <w:tcPr>
            <w:tcW w:w="1333" w:type="pct"/>
          </w:tcPr>
          <w:p w:rsidR="005D151C" w:rsidRPr="0046290F" w:rsidRDefault="005D151C" w:rsidP="002A3B90">
            <w:pPr>
              <w:spacing w:line="360" w:lineRule="auto"/>
              <w:jc w:val="center"/>
              <w:rPr>
                <w:sz w:val="28"/>
                <w:szCs w:val="24"/>
              </w:rPr>
            </w:pPr>
            <w:r w:rsidRPr="0046290F">
              <w:rPr>
                <w:sz w:val="28"/>
                <w:szCs w:val="24"/>
              </w:rPr>
              <w:t>ФИО</w:t>
            </w:r>
          </w:p>
        </w:tc>
        <w:tc>
          <w:tcPr>
            <w:tcW w:w="2073" w:type="pct"/>
          </w:tcPr>
          <w:p w:rsidR="005D151C" w:rsidRPr="0046290F" w:rsidRDefault="005D151C" w:rsidP="002A3B90">
            <w:pPr>
              <w:spacing w:line="360" w:lineRule="auto"/>
              <w:jc w:val="center"/>
              <w:rPr>
                <w:sz w:val="28"/>
                <w:szCs w:val="24"/>
              </w:rPr>
            </w:pPr>
            <w:r w:rsidRPr="0046290F">
              <w:rPr>
                <w:sz w:val="28"/>
                <w:szCs w:val="24"/>
              </w:rPr>
              <w:t xml:space="preserve">Должность / </w:t>
            </w:r>
            <w:r w:rsidRPr="0046290F">
              <w:rPr>
                <w:sz w:val="28"/>
                <w:szCs w:val="28"/>
              </w:rPr>
              <w:t>место работы</w:t>
            </w:r>
          </w:p>
        </w:tc>
        <w:tc>
          <w:tcPr>
            <w:tcW w:w="1093" w:type="pct"/>
          </w:tcPr>
          <w:p w:rsidR="005D151C" w:rsidRPr="0046290F" w:rsidRDefault="005D151C" w:rsidP="002A3B90">
            <w:pPr>
              <w:spacing w:line="360" w:lineRule="auto"/>
              <w:jc w:val="center"/>
              <w:rPr>
                <w:sz w:val="28"/>
                <w:szCs w:val="24"/>
              </w:rPr>
            </w:pPr>
            <w:r w:rsidRPr="0046290F">
              <w:rPr>
                <w:sz w:val="28"/>
                <w:szCs w:val="24"/>
              </w:rPr>
              <w:t>Подпись</w:t>
            </w:r>
          </w:p>
        </w:tc>
      </w:tr>
      <w:tr w:rsidR="0046290F" w:rsidRPr="0046290F" w:rsidTr="00107A48">
        <w:trPr>
          <w:jc w:val="center"/>
        </w:trPr>
        <w:tc>
          <w:tcPr>
            <w:tcW w:w="501" w:type="pct"/>
          </w:tcPr>
          <w:p w:rsidR="005D151C" w:rsidRPr="0046290F" w:rsidRDefault="005D151C" w:rsidP="002A3B90">
            <w:pPr>
              <w:spacing w:line="360" w:lineRule="auto"/>
              <w:jc w:val="center"/>
              <w:rPr>
                <w:sz w:val="28"/>
                <w:szCs w:val="24"/>
              </w:rPr>
            </w:pPr>
            <w:r w:rsidRPr="0046290F">
              <w:rPr>
                <w:sz w:val="28"/>
                <w:szCs w:val="24"/>
              </w:rPr>
              <w:t>1.</w:t>
            </w:r>
          </w:p>
        </w:tc>
        <w:tc>
          <w:tcPr>
            <w:tcW w:w="1333" w:type="pct"/>
          </w:tcPr>
          <w:p w:rsidR="005D151C" w:rsidRPr="0046290F" w:rsidRDefault="005D151C" w:rsidP="002A3B90">
            <w:pPr>
              <w:spacing w:line="360" w:lineRule="auto"/>
              <w:jc w:val="both"/>
              <w:rPr>
                <w:sz w:val="28"/>
                <w:szCs w:val="24"/>
              </w:rPr>
            </w:pPr>
          </w:p>
        </w:tc>
        <w:tc>
          <w:tcPr>
            <w:tcW w:w="2073" w:type="pct"/>
          </w:tcPr>
          <w:p w:rsidR="005D151C" w:rsidRPr="0046290F" w:rsidRDefault="005D151C" w:rsidP="002A3B90">
            <w:pPr>
              <w:spacing w:line="360" w:lineRule="auto"/>
              <w:jc w:val="both"/>
              <w:rPr>
                <w:sz w:val="28"/>
                <w:szCs w:val="24"/>
              </w:rPr>
            </w:pPr>
          </w:p>
        </w:tc>
        <w:tc>
          <w:tcPr>
            <w:tcW w:w="1093" w:type="pct"/>
          </w:tcPr>
          <w:p w:rsidR="005D151C" w:rsidRPr="0046290F" w:rsidRDefault="005D151C" w:rsidP="002A3B90">
            <w:pPr>
              <w:spacing w:line="360" w:lineRule="auto"/>
              <w:jc w:val="both"/>
              <w:rPr>
                <w:sz w:val="28"/>
                <w:szCs w:val="24"/>
              </w:rPr>
            </w:pPr>
          </w:p>
        </w:tc>
      </w:tr>
      <w:tr w:rsidR="0046290F" w:rsidRPr="0046290F" w:rsidTr="00107A48">
        <w:trPr>
          <w:trHeight w:val="363"/>
          <w:jc w:val="center"/>
        </w:trPr>
        <w:tc>
          <w:tcPr>
            <w:tcW w:w="501" w:type="pct"/>
          </w:tcPr>
          <w:p w:rsidR="005D151C" w:rsidRPr="0046290F" w:rsidRDefault="005D151C" w:rsidP="002A3B90">
            <w:pPr>
              <w:spacing w:line="360" w:lineRule="auto"/>
              <w:jc w:val="center"/>
              <w:rPr>
                <w:sz w:val="28"/>
                <w:szCs w:val="24"/>
              </w:rPr>
            </w:pPr>
            <w:r w:rsidRPr="0046290F">
              <w:rPr>
                <w:sz w:val="28"/>
                <w:szCs w:val="24"/>
              </w:rPr>
              <w:t>2.</w:t>
            </w:r>
          </w:p>
        </w:tc>
        <w:tc>
          <w:tcPr>
            <w:tcW w:w="1333" w:type="pct"/>
          </w:tcPr>
          <w:p w:rsidR="005D151C" w:rsidRPr="0046290F" w:rsidRDefault="005D151C" w:rsidP="002A3B90">
            <w:pPr>
              <w:spacing w:line="360" w:lineRule="auto"/>
              <w:jc w:val="both"/>
              <w:rPr>
                <w:sz w:val="28"/>
                <w:szCs w:val="24"/>
              </w:rPr>
            </w:pPr>
          </w:p>
        </w:tc>
        <w:tc>
          <w:tcPr>
            <w:tcW w:w="2073" w:type="pct"/>
          </w:tcPr>
          <w:p w:rsidR="005D151C" w:rsidRPr="0046290F" w:rsidRDefault="005D151C" w:rsidP="002A3B90">
            <w:pPr>
              <w:spacing w:line="360" w:lineRule="auto"/>
              <w:jc w:val="both"/>
              <w:rPr>
                <w:sz w:val="28"/>
                <w:szCs w:val="24"/>
              </w:rPr>
            </w:pPr>
          </w:p>
        </w:tc>
        <w:tc>
          <w:tcPr>
            <w:tcW w:w="1093" w:type="pct"/>
          </w:tcPr>
          <w:p w:rsidR="005D151C" w:rsidRPr="0046290F" w:rsidRDefault="005D151C" w:rsidP="002A3B90">
            <w:pPr>
              <w:spacing w:line="360" w:lineRule="auto"/>
              <w:jc w:val="both"/>
              <w:rPr>
                <w:sz w:val="28"/>
                <w:szCs w:val="24"/>
              </w:rPr>
            </w:pPr>
          </w:p>
        </w:tc>
      </w:tr>
      <w:tr w:rsidR="005D151C" w:rsidRPr="0046290F" w:rsidTr="00107A48">
        <w:trPr>
          <w:jc w:val="center"/>
        </w:trPr>
        <w:tc>
          <w:tcPr>
            <w:tcW w:w="501" w:type="pct"/>
          </w:tcPr>
          <w:p w:rsidR="005D151C" w:rsidRPr="0046290F" w:rsidRDefault="005D151C" w:rsidP="002A3B90">
            <w:pPr>
              <w:spacing w:line="360" w:lineRule="auto"/>
              <w:jc w:val="center"/>
              <w:rPr>
                <w:sz w:val="28"/>
                <w:szCs w:val="24"/>
              </w:rPr>
            </w:pPr>
            <w:r w:rsidRPr="0046290F">
              <w:rPr>
                <w:sz w:val="28"/>
                <w:szCs w:val="24"/>
              </w:rPr>
              <w:t>3.</w:t>
            </w:r>
          </w:p>
        </w:tc>
        <w:tc>
          <w:tcPr>
            <w:tcW w:w="1333" w:type="pct"/>
          </w:tcPr>
          <w:p w:rsidR="005D151C" w:rsidRPr="0046290F" w:rsidRDefault="005D151C" w:rsidP="002A3B90">
            <w:pPr>
              <w:spacing w:line="360" w:lineRule="auto"/>
              <w:jc w:val="both"/>
              <w:rPr>
                <w:sz w:val="28"/>
                <w:szCs w:val="24"/>
              </w:rPr>
            </w:pPr>
          </w:p>
        </w:tc>
        <w:tc>
          <w:tcPr>
            <w:tcW w:w="2073" w:type="pct"/>
          </w:tcPr>
          <w:p w:rsidR="005D151C" w:rsidRPr="0046290F" w:rsidRDefault="005D151C" w:rsidP="002A3B90">
            <w:pPr>
              <w:spacing w:line="360" w:lineRule="auto"/>
              <w:jc w:val="both"/>
              <w:rPr>
                <w:sz w:val="28"/>
                <w:szCs w:val="24"/>
              </w:rPr>
            </w:pPr>
          </w:p>
        </w:tc>
        <w:tc>
          <w:tcPr>
            <w:tcW w:w="1093" w:type="pct"/>
          </w:tcPr>
          <w:p w:rsidR="005D151C" w:rsidRPr="0046290F" w:rsidRDefault="005D151C" w:rsidP="002A3B90">
            <w:pPr>
              <w:spacing w:line="360" w:lineRule="auto"/>
              <w:jc w:val="both"/>
              <w:rPr>
                <w:sz w:val="28"/>
                <w:szCs w:val="24"/>
              </w:rPr>
            </w:pPr>
          </w:p>
        </w:tc>
      </w:tr>
    </w:tbl>
    <w:p w:rsidR="005D151C" w:rsidRPr="0046290F" w:rsidRDefault="005D151C" w:rsidP="002A3B90">
      <w:pPr>
        <w:spacing w:line="360" w:lineRule="auto"/>
        <w:rPr>
          <w:b/>
          <w:sz w:val="28"/>
          <w:szCs w:val="24"/>
        </w:rPr>
      </w:pPr>
    </w:p>
    <w:p w:rsidR="005D151C" w:rsidRPr="0046290F" w:rsidRDefault="005D151C" w:rsidP="002A3B90">
      <w:pPr>
        <w:spacing w:line="360" w:lineRule="auto"/>
        <w:rPr>
          <w:b/>
          <w:sz w:val="28"/>
          <w:szCs w:val="24"/>
        </w:rPr>
      </w:pPr>
      <w:r w:rsidRPr="0046290F">
        <w:rPr>
          <w:b/>
          <w:sz w:val="28"/>
          <w:szCs w:val="24"/>
        </w:rPr>
        <w:t>Эксперты: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854"/>
        <w:gridCol w:w="4438"/>
        <w:gridCol w:w="2340"/>
      </w:tblGrid>
      <w:tr w:rsidR="0046290F" w:rsidRPr="0046290F" w:rsidTr="00107A48">
        <w:trPr>
          <w:jc w:val="center"/>
        </w:trPr>
        <w:tc>
          <w:tcPr>
            <w:tcW w:w="501" w:type="pct"/>
          </w:tcPr>
          <w:p w:rsidR="005D151C" w:rsidRPr="0046290F" w:rsidRDefault="005D151C" w:rsidP="002A3B90">
            <w:pPr>
              <w:spacing w:line="360" w:lineRule="auto"/>
              <w:jc w:val="center"/>
              <w:rPr>
                <w:sz w:val="28"/>
                <w:szCs w:val="28"/>
              </w:rPr>
            </w:pPr>
            <w:r w:rsidRPr="0046290F">
              <w:rPr>
                <w:sz w:val="28"/>
                <w:szCs w:val="28"/>
              </w:rPr>
              <w:t xml:space="preserve">№ </w:t>
            </w:r>
            <w:proofErr w:type="gramStart"/>
            <w:r w:rsidRPr="0046290F">
              <w:rPr>
                <w:sz w:val="28"/>
                <w:szCs w:val="28"/>
              </w:rPr>
              <w:t>п</w:t>
            </w:r>
            <w:proofErr w:type="gramEnd"/>
            <w:r w:rsidRPr="0046290F">
              <w:rPr>
                <w:sz w:val="28"/>
                <w:szCs w:val="28"/>
              </w:rPr>
              <w:t>/п</w:t>
            </w:r>
          </w:p>
        </w:tc>
        <w:tc>
          <w:tcPr>
            <w:tcW w:w="1333" w:type="pct"/>
          </w:tcPr>
          <w:p w:rsidR="005D151C" w:rsidRPr="0046290F" w:rsidRDefault="005D151C" w:rsidP="002A3B90">
            <w:pPr>
              <w:spacing w:line="360" w:lineRule="auto"/>
              <w:jc w:val="center"/>
              <w:rPr>
                <w:sz w:val="28"/>
                <w:szCs w:val="28"/>
              </w:rPr>
            </w:pPr>
            <w:r w:rsidRPr="0046290F">
              <w:rPr>
                <w:sz w:val="28"/>
                <w:szCs w:val="28"/>
              </w:rPr>
              <w:t>ФИО</w:t>
            </w:r>
          </w:p>
        </w:tc>
        <w:tc>
          <w:tcPr>
            <w:tcW w:w="2073" w:type="pct"/>
          </w:tcPr>
          <w:p w:rsidR="005D151C" w:rsidRPr="0046290F" w:rsidRDefault="005D151C" w:rsidP="002A3B90">
            <w:pPr>
              <w:spacing w:line="360" w:lineRule="auto"/>
              <w:jc w:val="center"/>
              <w:rPr>
                <w:sz w:val="28"/>
                <w:szCs w:val="28"/>
              </w:rPr>
            </w:pPr>
            <w:r w:rsidRPr="0046290F">
              <w:rPr>
                <w:sz w:val="28"/>
                <w:szCs w:val="28"/>
              </w:rPr>
              <w:t>Должность / место работы</w:t>
            </w:r>
          </w:p>
        </w:tc>
        <w:tc>
          <w:tcPr>
            <w:tcW w:w="1093" w:type="pct"/>
          </w:tcPr>
          <w:p w:rsidR="005D151C" w:rsidRPr="0046290F" w:rsidRDefault="005D151C" w:rsidP="002A3B90">
            <w:pPr>
              <w:spacing w:line="360" w:lineRule="auto"/>
              <w:jc w:val="center"/>
              <w:rPr>
                <w:sz w:val="28"/>
                <w:szCs w:val="28"/>
              </w:rPr>
            </w:pPr>
            <w:r w:rsidRPr="0046290F">
              <w:rPr>
                <w:sz w:val="28"/>
                <w:szCs w:val="28"/>
              </w:rPr>
              <w:t>Подпись</w:t>
            </w:r>
          </w:p>
        </w:tc>
      </w:tr>
      <w:tr w:rsidR="0046290F" w:rsidRPr="0046290F" w:rsidTr="00107A48">
        <w:trPr>
          <w:jc w:val="center"/>
        </w:trPr>
        <w:tc>
          <w:tcPr>
            <w:tcW w:w="501" w:type="pct"/>
          </w:tcPr>
          <w:p w:rsidR="005D151C" w:rsidRPr="0046290F" w:rsidRDefault="005D151C" w:rsidP="002A3B90">
            <w:pPr>
              <w:spacing w:line="360" w:lineRule="auto"/>
              <w:jc w:val="center"/>
              <w:rPr>
                <w:sz w:val="28"/>
                <w:szCs w:val="28"/>
              </w:rPr>
            </w:pPr>
            <w:r w:rsidRPr="0046290F">
              <w:rPr>
                <w:sz w:val="28"/>
                <w:szCs w:val="28"/>
              </w:rPr>
              <w:t>1.</w:t>
            </w:r>
          </w:p>
        </w:tc>
        <w:tc>
          <w:tcPr>
            <w:tcW w:w="1333" w:type="pct"/>
          </w:tcPr>
          <w:p w:rsidR="005D151C" w:rsidRPr="0046290F" w:rsidRDefault="005D151C" w:rsidP="002A3B90">
            <w:pPr>
              <w:spacing w:line="360" w:lineRule="auto"/>
              <w:jc w:val="both"/>
              <w:rPr>
                <w:sz w:val="28"/>
                <w:szCs w:val="28"/>
              </w:rPr>
            </w:pPr>
          </w:p>
        </w:tc>
        <w:tc>
          <w:tcPr>
            <w:tcW w:w="2073" w:type="pct"/>
          </w:tcPr>
          <w:p w:rsidR="005D151C" w:rsidRPr="0046290F" w:rsidRDefault="005D151C" w:rsidP="002A3B90">
            <w:pPr>
              <w:spacing w:line="360" w:lineRule="auto"/>
              <w:jc w:val="both"/>
              <w:rPr>
                <w:sz w:val="28"/>
                <w:szCs w:val="28"/>
              </w:rPr>
            </w:pPr>
          </w:p>
        </w:tc>
        <w:tc>
          <w:tcPr>
            <w:tcW w:w="1093" w:type="pct"/>
          </w:tcPr>
          <w:p w:rsidR="005D151C" w:rsidRPr="0046290F" w:rsidRDefault="005D151C" w:rsidP="002A3B90">
            <w:pPr>
              <w:spacing w:line="360" w:lineRule="auto"/>
              <w:jc w:val="both"/>
              <w:rPr>
                <w:sz w:val="28"/>
                <w:szCs w:val="28"/>
              </w:rPr>
            </w:pPr>
          </w:p>
        </w:tc>
      </w:tr>
      <w:tr w:rsidR="0046290F" w:rsidRPr="0046290F" w:rsidTr="00107A48">
        <w:trPr>
          <w:jc w:val="center"/>
        </w:trPr>
        <w:tc>
          <w:tcPr>
            <w:tcW w:w="501" w:type="pct"/>
          </w:tcPr>
          <w:p w:rsidR="005D151C" w:rsidRPr="0046290F" w:rsidRDefault="005D151C" w:rsidP="002A3B90">
            <w:pPr>
              <w:spacing w:line="360" w:lineRule="auto"/>
              <w:jc w:val="center"/>
              <w:rPr>
                <w:sz w:val="28"/>
                <w:szCs w:val="28"/>
              </w:rPr>
            </w:pPr>
            <w:r w:rsidRPr="0046290F">
              <w:rPr>
                <w:sz w:val="28"/>
                <w:szCs w:val="28"/>
              </w:rPr>
              <w:t>2.</w:t>
            </w:r>
          </w:p>
        </w:tc>
        <w:tc>
          <w:tcPr>
            <w:tcW w:w="1333" w:type="pct"/>
          </w:tcPr>
          <w:p w:rsidR="005D151C" w:rsidRPr="0046290F" w:rsidRDefault="005D151C" w:rsidP="002A3B90">
            <w:pPr>
              <w:spacing w:line="360" w:lineRule="auto"/>
              <w:jc w:val="both"/>
              <w:rPr>
                <w:sz w:val="28"/>
                <w:szCs w:val="28"/>
              </w:rPr>
            </w:pPr>
          </w:p>
        </w:tc>
        <w:tc>
          <w:tcPr>
            <w:tcW w:w="2073" w:type="pct"/>
          </w:tcPr>
          <w:p w:rsidR="005D151C" w:rsidRPr="0046290F" w:rsidRDefault="005D151C" w:rsidP="002A3B90">
            <w:pPr>
              <w:spacing w:line="360" w:lineRule="auto"/>
              <w:rPr>
                <w:sz w:val="28"/>
                <w:szCs w:val="28"/>
              </w:rPr>
            </w:pPr>
          </w:p>
        </w:tc>
        <w:tc>
          <w:tcPr>
            <w:tcW w:w="1093" w:type="pct"/>
          </w:tcPr>
          <w:p w:rsidR="005D151C" w:rsidRPr="0046290F" w:rsidRDefault="005D151C" w:rsidP="002A3B90">
            <w:pPr>
              <w:spacing w:line="360" w:lineRule="auto"/>
              <w:jc w:val="both"/>
              <w:rPr>
                <w:sz w:val="28"/>
                <w:szCs w:val="28"/>
              </w:rPr>
            </w:pPr>
          </w:p>
        </w:tc>
      </w:tr>
      <w:tr w:rsidR="005D151C" w:rsidRPr="0046290F" w:rsidTr="00107A48">
        <w:trPr>
          <w:jc w:val="center"/>
        </w:trPr>
        <w:tc>
          <w:tcPr>
            <w:tcW w:w="501" w:type="pct"/>
          </w:tcPr>
          <w:p w:rsidR="005D151C" w:rsidRPr="0046290F" w:rsidRDefault="005D151C" w:rsidP="002A3B90">
            <w:pPr>
              <w:spacing w:line="360" w:lineRule="auto"/>
              <w:jc w:val="center"/>
              <w:rPr>
                <w:sz w:val="28"/>
                <w:szCs w:val="28"/>
              </w:rPr>
            </w:pPr>
            <w:r w:rsidRPr="0046290F">
              <w:rPr>
                <w:sz w:val="28"/>
                <w:szCs w:val="28"/>
              </w:rPr>
              <w:t>3.</w:t>
            </w:r>
          </w:p>
        </w:tc>
        <w:tc>
          <w:tcPr>
            <w:tcW w:w="1333" w:type="pct"/>
          </w:tcPr>
          <w:p w:rsidR="005D151C" w:rsidRPr="0046290F" w:rsidRDefault="005D151C" w:rsidP="002A3B90">
            <w:pPr>
              <w:spacing w:line="360" w:lineRule="auto"/>
              <w:jc w:val="both"/>
              <w:rPr>
                <w:sz w:val="28"/>
                <w:szCs w:val="28"/>
              </w:rPr>
            </w:pPr>
          </w:p>
        </w:tc>
        <w:tc>
          <w:tcPr>
            <w:tcW w:w="2073" w:type="pct"/>
          </w:tcPr>
          <w:p w:rsidR="005D151C" w:rsidRPr="0046290F" w:rsidRDefault="005D151C" w:rsidP="002A3B90">
            <w:pPr>
              <w:spacing w:line="360" w:lineRule="auto"/>
              <w:rPr>
                <w:sz w:val="28"/>
                <w:szCs w:val="28"/>
              </w:rPr>
            </w:pPr>
          </w:p>
        </w:tc>
        <w:tc>
          <w:tcPr>
            <w:tcW w:w="1093" w:type="pct"/>
          </w:tcPr>
          <w:p w:rsidR="005D151C" w:rsidRPr="0046290F" w:rsidRDefault="005D151C" w:rsidP="002A3B90">
            <w:pPr>
              <w:spacing w:line="360" w:lineRule="auto"/>
              <w:jc w:val="both"/>
              <w:rPr>
                <w:sz w:val="28"/>
                <w:szCs w:val="28"/>
              </w:rPr>
            </w:pPr>
          </w:p>
        </w:tc>
      </w:tr>
    </w:tbl>
    <w:p w:rsidR="005D151C" w:rsidRPr="0046290F" w:rsidRDefault="005D151C" w:rsidP="002A3B90">
      <w:pPr>
        <w:pStyle w:val="Default"/>
        <w:spacing w:line="360" w:lineRule="auto"/>
        <w:ind w:firstLine="567"/>
        <w:jc w:val="both"/>
        <w:rPr>
          <w:color w:val="auto"/>
          <w:sz w:val="28"/>
          <w:szCs w:val="28"/>
        </w:rPr>
      </w:pPr>
    </w:p>
    <w:p w:rsidR="005D151C" w:rsidRPr="0046290F" w:rsidRDefault="005D151C" w:rsidP="005D151C">
      <w:pPr>
        <w:spacing w:after="200" w:line="276" w:lineRule="auto"/>
      </w:pPr>
    </w:p>
    <w:p w:rsidR="005D151C" w:rsidRPr="0046290F" w:rsidRDefault="005D151C" w:rsidP="005D151C">
      <w:pPr>
        <w:spacing w:after="200" w:line="276" w:lineRule="auto"/>
        <w:rPr>
          <w:bCs/>
          <w:sz w:val="28"/>
          <w:szCs w:val="28"/>
        </w:rPr>
      </w:pPr>
      <w:r w:rsidRPr="0046290F">
        <w:rPr>
          <w:bCs/>
          <w:sz w:val="28"/>
          <w:szCs w:val="28"/>
        </w:rPr>
        <w:br w:type="page"/>
      </w:r>
    </w:p>
    <w:p w:rsidR="00AD6091" w:rsidRPr="0046290F" w:rsidRDefault="00AD6091" w:rsidP="00AD6091">
      <w:pPr>
        <w:spacing w:after="240" w:line="360" w:lineRule="auto"/>
        <w:ind w:firstLine="595"/>
        <w:jc w:val="center"/>
        <w:rPr>
          <w:b/>
          <w:sz w:val="28"/>
          <w:szCs w:val="28"/>
        </w:rPr>
      </w:pPr>
      <w:r w:rsidRPr="0046290F">
        <w:rPr>
          <w:b/>
          <w:bCs/>
          <w:sz w:val="28"/>
          <w:szCs w:val="28"/>
        </w:rPr>
        <w:lastRenderedPageBreak/>
        <w:t>ПЕРЕЧЕНЬ</w:t>
      </w:r>
      <w:r w:rsidRPr="0046290F">
        <w:rPr>
          <w:b/>
          <w:sz w:val="28"/>
          <w:szCs w:val="28"/>
        </w:rPr>
        <w:t xml:space="preserve"> СОКРАЩЕНИЙ</w:t>
      </w:r>
    </w:p>
    <w:p w:rsidR="00AD6091" w:rsidRPr="0046290F" w:rsidRDefault="00AD6091" w:rsidP="00AD6091">
      <w:pPr>
        <w:pStyle w:val="ConsPlusNormal"/>
        <w:spacing w:line="360" w:lineRule="auto"/>
        <w:ind w:firstLine="540"/>
        <w:jc w:val="both"/>
      </w:pPr>
      <w:r w:rsidRPr="0046290F">
        <w:t>В настоящей примерной основной образовательной программе используются следующие сокращения:</w:t>
      </w:r>
    </w:p>
    <w:p w:rsidR="00AD6091" w:rsidRPr="0046290F" w:rsidRDefault="00AD6091" w:rsidP="00AD6091">
      <w:pPr>
        <w:pStyle w:val="ConsPlusNormal"/>
        <w:spacing w:line="360" w:lineRule="auto"/>
        <w:ind w:firstLine="54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430"/>
        <w:gridCol w:w="8328"/>
      </w:tblGrid>
      <w:tr w:rsidR="0046290F" w:rsidRPr="0046290F" w:rsidTr="00DA25D8">
        <w:tc>
          <w:tcPr>
            <w:tcW w:w="1946" w:type="dxa"/>
          </w:tcPr>
          <w:p w:rsidR="00AD6091" w:rsidRPr="0046290F" w:rsidRDefault="00AD6091" w:rsidP="00DA25D8">
            <w:pPr>
              <w:pStyle w:val="ConsPlusNormal"/>
              <w:spacing w:line="360" w:lineRule="auto"/>
              <w:jc w:val="both"/>
            </w:pPr>
            <w:proofErr w:type="spellStart"/>
            <w:r w:rsidRPr="0046290F">
              <w:t>з.е</w:t>
            </w:r>
            <w:proofErr w:type="spellEnd"/>
            <w:r w:rsidRPr="0046290F">
              <w:t>.</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зачетная единица;</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ОПК</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общепрофессиональная компетенция;</w:t>
            </w:r>
          </w:p>
        </w:tc>
      </w:tr>
      <w:tr w:rsidR="0046290F" w:rsidRPr="0046290F" w:rsidTr="00DA25D8">
        <w:tc>
          <w:tcPr>
            <w:tcW w:w="1946" w:type="dxa"/>
          </w:tcPr>
          <w:p w:rsidR="00AD6091" w:rsidRPr="0046290F" w:rsidRDefault="00AD6091" w:rsidP="00DA25D8">
            <w:pPr>
              <w:pStyle w:val="ConsPlusNormal"/>
              <w:spacing w:line="360" w:lineRule="auto"/>
              <w:jc w:val="both"/>
              <w:rPr>
                <w:bCs/>
              </w:rPr>
            </w:pPr>
            <w:r w:rsidRPr="0046290F">
              <w:rPr>
                <w:bCs/>
              </w:rPr>
              <w:t>ОПОП</w:t>
            </w:r>
          </w:p>
        </w:tc>
        <w:tc>
          <w:tcPr>
            <w:tcW w:w="430" w:type="dxa"/>
          </w:tcPr>
          <w:p w:rsidR="00AD6091" w:rsidRPr="0046290F" w:rsidRDefault="00AD6091" w:rsidP="00DA25D8">
            <w:pPr>
              <w:pStyle w:val="ConsPlusNormal"/>
              <w:spacing w:line="360" w:lineRule="auto"/>
              <w:jc w:val="both"/>
              <w:rPr>
                <w:bCs/>
              </w:rPr>
            </w:pPr>
            <w:r w:rsidRPr="0046290F">
              <w:rPr>
                <w:bCs/>
              </w:rPr>
              <w:t>–</w:t>
            </w:r>
          </w:p>
        </w:tc>
        <w:tc>
          <w:tcPr>
            <w:tcW w:w="8328" w:type="dxa"/>
          </w:tcPr>
          <w:p w:rsidR="00AD6091" w:rsidRPr="0046290F" w:rsidRDefault="00AD6091" w:rsidP="00DA25D8">
            <w:pPr>
              <w:pStyle w:val="ConsPlusNormal"/>
              <w:spacing w:line="360" w:lineRule="auto"/>
              <w:jc w:val="both"/>
              <w:rPr>
                <w:bCs/>
              </w:rPr>
            </w:pPr>
            <w:r w:rsidRPr="0046290F">
              <w:t>основная профессиональная образовательная программа</w:t>
            </w:r>
            <w:r w:rsidR="00FB791B" w:rsidRPr="0046290F">
              <w:t>;</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rPr>
                <w:bCs/>
              </w:rPr>
              <w:t>Организация</w:t>
            </w:r>
          </w:p>
        </w:tc>
        <w:tc>
          <w:tcPr>
            <w:tcW w:w="430" w:type="dxa"/>
          </w:tcPr>
          <w:p w:rsidR="00AD6091" w:rsidRPr="0046290F" w:rsidRDefault="00AD6091" w:rsidP="00DA25D8">
            <w:pPr>
              <w:pStyle w:val="ConsPlusNormal"/>
              <w:spacing w:line="360" w:lineRule="auto"/>
              <w:jc w:val="both"/>
            </w:pPr>
            <w:r w:rsidRPr="0046290F">
              <w:rPr>
                <w:bCs/>
              </w:rPr>
              <w:t>–</w:t>
            </w:r>
          </w:p>
        </w:tc>
        <w:tc>
          <w:tcPr>
            <w:tcW w:w="8328" w:type="dxa"/>
          </w:tcPr>
          <w:p w:rsidR="00AD6091" w:rsidRPr="0046290F" w:rsidRDefault="00AD6091" w:rsidP="00DA25D8">
            <w:pPr>
              <w:pStyle w:val="ConsPlusNormal"/>
              <w:spacing w:line="360" w:lineRule="auto"/>
              <w:jc w:val="both"/>
            </w:pPr>
            <w:r w:rsidRPr="0046290F">
              <w:rPr>
                <w:bCs/>
              </w:rPr>
              <w:t>организация, осуществляющая образовательную деятельность по программе магистратуры</w:t>
            </w:r>
            <w:r w:rsidRPr="0046290F">
              <w:t xml:space="preserve"> по направлению подготовки </w:t>
            </w:r>
            <w:r w:rsidR="00BA670A" w:rsidRPr="0046290F">
              <w:t>&lt;код Наименование&gt;</w:t>
            </w:r>
            <w:r w:rsidRPr="0046290F">
              <w:t>;</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ОТФ</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обобщенная трудовая функция;</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ПД</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профессиональная деятельность;</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ПК</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профессиональная компетенция;</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ПС</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профессиональный стандарт;</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ПООП</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 xml:space="preserve">примерная основная образовательная программа по направлению подготовки </w:t>
            </w:r>
            <w:r w:rsidRPr="0046290F">
              <w:rPr>
                <w:bCs/>
              </w:rPr>
              <w:t>магистратуры</w:t>
            </w:r>
            <w:r w:rsidRPr="0046290F">
              <w:t xml:space="preserve"> </w:t>
            </w:r>
            <w:r w:rsidR="00BA670A" w:rsidRPr="0046290F">
              <w:t>&lt;код Наименование&gt;</w:t>
            </w:r>
            <w:r w:rsidRPr="0046290F">
              <w:t>;</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 xml:space="preserve">программа </w:t>
            </w:r>
            <w:r w:rsidRPr="0046290F">
              <w:rPr>
                <w:bCs/>
              </w:rPr>
              <w:t>магистратуры</w:t>
            </w:r>
          </w:p>
        </w:tc>
        <w:tc>
          <w:tcPr>
            <w:tcW w:w="430" w:type="dxa"/>
          </w:tcPr>
          <w:p w:rsidR="00AD6091" w:rsidRPr="0046290F" w:rsidRDefault="00AD6091" w:rsidP="00DA25D8">
            <w:pPr>
              <w:pStyle w:val="ConsPlusNormal"/>
              <w:spacing w:line="360" w:lineRule="auto"/>
              <w:jc w:val="both"/>
            </w:pPr>
            <w:r w:rsidRPr="0046290F">
              <w:rPr>
                <w:bCs/>
              </w:rPr>
              <w:t xml:space="preserve">– </w:t>
            </w:r>
          </w:p>
        </w:tc>
        <w:tc>
          <w:tcPr>
            <w:tcW w:w="8328" w:type="dxa"/>
          </w:tcPr>
          <w:p w:rsidR="00AD6091" w:rsidRPr="0046290F" w:rsidRDefault="00AD6091" w:rsidP="00DA25D8">
            <w:pPr>
              <w:pStyle w:val="ConsPlusNormal"/>
              <w:spacing w:line="360" w:lineRule="auto"/>
              <w:jc w:val="both"/>
            </w:pPr>
            <w:r w:rsidRPr="0046290F">
              <w:t xml:space="preserve">основная образовательная программа высшего образования – программа </w:t>
            </w:r>
            <w:r w:rsidRPr="0046290F">
              <w:rPr>
                <w:bCs/>
              </w:rPr>
              <w:t>магистратуры</w:t>
            </w:r>
            <w:r w:rsidRPr="0046290F">
              <w:t xml:space="preserve"> по направлению подготовки </w:t>
            </w:r>
            <w:r w:rsidR="002365C5" w:rsidRPr="0046290F">
              <w:br/>
            </w:r>
            <w:r w:rsidRPr="0046290F">
              <w:t>&lt;код Наименование&gt;;</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сетевая форма</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сетевая форма реализации образовательных программ;</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СПК</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Совет по профессиональным квалификациям</w:t>
            </w:r>
            <w:r w:rsidR="00FB791B" w:rsidRPr="0046290F">
              <w:t>;</w:t>
            </w:r>
          </w:p>
        </w:tc>
      </w:tr>
      <w:tr w:rsidR="0046290F" w:rsidRPr="0046290F" w:rsidTr="00DA25D8">
        <w:tc>
          <w:tcPr>
            <w:tcW w:w="1946" w:type="dxa"/>
          </w:tcPr>
          <w:p w:rsidR="00AD6091" w:rsidRPr="0046290F" w:rsidRDefault="00AD6091" w:rsidP="00DA25D8">
            <w:pPr>
              <w:pStyle w:val="ConsPlusNormal"/>
              <w:spacing w:line="360" w:lineRule="auto"/>
              <w:jc w:val="both"/>
            </w:pPr>
            <w:r w:rsidRPr="0046290F">
              <w:t>УК</w:t>
            </w:r>
          </w:p>
        </w:tc>
        <w:tc>
          <w:tcPr>
            <w:tcW w:w="430" w:type="dxa"/>
          </w:tcPr>
          <w:p w:rsidR="00AD6091" w:rsidRPr="0046290F" w:rsidRDefault="00AD6091" w:rsidP="00DA25D8">
            <w:pPr>
              <w:pStyle w:val="ConsPlusNormal"/>
              <w:spacing w:line="360" w:lineRule="auto"/>
              <w:jc w:val="both"/>
            </w:pPr>
            <w:r w:rsidRPr="0046290F">
              <w:t>–</w:t>
            </w:r>
          </w:p>
        </w:tc>
        <w:tc>
          <w:tcPr>
            <w:tcW w:w="8328" w:type="dxa"/>
          </w:tcPr>
          <w:p w:rsidR="00AD6091" w:rsidRPr="0046290F" w:rsidRDefault="00AD6091" w:rsidP="00DA25D8">
            <w:pPr>
              <w:pStyle w:val="ConsPlusNormal"/>
              <w:spacing w:line="360" w:lineRule="auto"/>
              <w:jc w:val="both"/>
            </w:pPr>
            <w:r w:rsidRPr="0046290F">
              <w:t>универсальная компетенция;</w:t>
            </w:r>
          </w:p>
        </w:tc>
      </w:tr>
      <w:tr w:rsidR="00AD6091" w:rsidRPr="0046290F" w:rsidTr="00DA25D8">
        <w:tc>
          <w:tcPr>
            <w:tcW w:w="1946" w:type="dxa"/>
          </w:tcPr>
          <w:p w:rsidR="00AD6091" w:rsidRPr="0046290F" w:rsidRDefault="00AD6091" w:rsidP="00DA25D8">
            <w:pPr>
              <w:pStyle w:val="ConsPlusNormal"/>
              <w:spacing w:line="360" w:lineRule="auto"/>
              <w:jc w:val="both"/>
            </w:pPr>
            <w:r w:rsidRPr="0046290F">
              <w:t>ФГОС ВО</w:t>
            </w:r>
          </w:p>
        </w:tc>
        <w:tc>
          <w:tcPr>
            <w:tcW w:w="430" w:type="dxa"/>
          </w:tcPr>
          <w:p w:rsidR="00AD6091" w:rsidRPr="0046290F" w:rsidRDefault="00AD6091" w:rsidP="00DA25D8">
            <w:pPr>
              <w:pStyle w:val="ConsPlusNormal"/>
              <w:spacing w:line="360" w:lineRule="auto"/>
              <w:jc w:val="both"/>
            </w:pPr>
            <w:r w:rsidRPr="0046290F">
              <w:rPr>
                <w:bCs/>
              </w:rPr>
              <w:t>–</w:t>
            </w:r>
          </w:p>
        </w:tc>
        <w:tc>
          <w:tcPr>
            <w:tcW w:w="8328" w:type="dxa"/>
          </w:tcPr>
          <w:p w:rsidR="00AD6091" w:rsidRPr="0046290F" w:rsidRDefault="00AD6091" w:rsidP="00DA25D8">
            <w:pPr>
              <w:pStyle w:val="ConsPlusNormal"/>
              <w:spacing w:line="360" w:lineRule="auto"/>
              <w:jc w:val="both"/>
            </w:pPr>
            <w:r w:rsidRPr="0046290F">
              <w:t xml:space="preserve">федеральный государственный образовательный стандарт высшего образования по направлению подготовки </w:t>
            </w:r>
            <w:r w:rsidRPr="0046290F">
              <w:rPr>
                <w:bCs/>
              </w:rPr>
              <w:t>магистратуры</w:t>
            </w:r>
            <w:r w:rsidRPr="0046290F">
              <w:t>.</w:t>
            </w:r>
          </w:p>
        </w:tc>
      </w:tr>
    </w:tbl>
    <w:p w:rsidR="00AD6091" w:rsidRPr="0046290F" w:rsidRDefault="00AD6091" w:rsidP="005D151C">
      <w:pPr>
        <w:spacing w:after="200" w:line="276" w:lineRule="auto"/>
        <w:rPr>
          <w:sz w:val="28"/>
        </w:rPr>
      </w:pPr>
    </w:p>
    <w:p w:rsidR="005D151C" w:rsidRPr="0046290F" w:rsidRDefault="005D151C" w:rsidP="005D151C">
      <w:pPr>
        <w:spacing w:after="200" w:line="276" w:lineRule="auto"/>
        <w:rPr>
          <w:sz w:val="28"/>
        </w:rPr>
      </w:pPr>
      <w:r w:rsidRPr="0046290F">
        <w:rPr>
          <w:sz w:val="28"/>
        </w:rPr>
        <w:br w:type="page"/>
      </w:r>
    </w:p>
    <w:p w:rsidR="005D151C" w:rsidRPr="0046290F" w:rsidRDefault="005D151C" w:rsidP="002A3B90">
      <w:pPr>
        <w:spacing w:after="240" w:line="360" w:lineRule="auto"/>
        <w:ind w:firstLine="595"/>
        <w:jc w:val="center"/>
        <w:rPr>
          <w:b/>
          <w:sz w:val="28"/>
          <w:szCs w:val="28"/>
        </w:rPr>
      </w:pPr>
      <w:r w:rsidRPr="0046290F">
        <w:rPr>
          <w:b/>
          <w:sz w:val="28"/>
          <w:szCs w:val="28"/>
        </w:rPr>
        <w:lastRenderedPageBreak/>
        <w:t xml:space="preserve">ЧАСТЬ </w:t>
      </w:r>
      <w:r w:rsidRPr="0046290F">
        <w:rPr>
          <w:b/>
          <w:sz w:val="28"/>
          <w:szCs w:val="28"/>
          <w:lang w:val="en-US"/>
        </w:rPr>
        <w:t>I</w:t>
      </w:r>
      <w:r w:rsidRPr="0046290F">
        <w:rPr>
          <w:b/>
          <w:sz w:val="28"/>
          <w:szCs w:val="28"/>
        </w:rPr>
        <w:t xml:space="preserve">. НОРМАТИВНОЕ ОБЕСПЕЧЕНИЕ РЕАЛИЗАЦИИ </w:t>
      </w:r>
      <w:r w:rsidRPr="0046290F">
        <w:rPr>
          <w:b/>
          <w:sz w:val="28"/>
          <w:szCs w:val="28"/>
        </w:rPr>
        <w:br/>
        <w:t xml:space="preserve">ПРОГРАММЫ </w:t>
      </w:r>
      <w:r w:rsidR="00F77EA4" w:rsidRPr="0046290F">
        <w:rPr>
          <w:b/>
          <w:sz w:val="28"/>
          <w:szCs w:val="28"/>
        </w:rPr>
        <w:t>МАГИСТРАТУРЫ</w:t>
      </w:r>
    </w:p>
    <w:p w:rsidR="006E302B" w:rsidRPr="0046290F" w:rsidRDefault="006E302B" w:rsidP="002A3B90">
      <w:pPr>
        <w:pStyle w:val="ConsPlusNormal"/>
        <w:spacing w:line="360" w:lineRule="auto"/>
        <w:jc w:val="center"/>
      </w:pPr>
      <w:r w:rsidRPr="0046290F">
        <w:rPr>
          <w:lang w:val="en-US"/>
        </w:rPr>
        <w:t>I</w:t>
      </w:r>
      <w:r w:rsidRPr="0046290F">
        <w:t>. ОБЩИЕ ПОЛОЖЕНИЯ</w:t>
      </w:r>
    </w:p>
    <w:p w:rsidR="00447E51" w:rsidRPr="0046290F" w:rsidRDefault="00447E51" w:rsidP="002A3B90">
      <w:pPr>
        <w:pStyle w:val="ConsPlusNormal"/>
        <w:spacing w:line="360" w:lineRule="auto"/>
        <w:ind w:firstLine="540"/>
        <w:jc w:val="both"/>
      </w:pPr>
      <w:r w:rsidRPr="0046290F">
        <w:t xml:space="preserve">1.1. </w:t>
      </w:r>
      <w:proofErr w:type="gramStart"/>
      <w:r w:rsidR="00EB1CD5" w:rsidRPr="0046290F">
        <w:rPr>
          <w:bCs/>
        </w:rPr>
        <w:t xml:space="preserve">Примерная основная образовательная программа предназначена для организаций, осуществляющих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реализующих образовательные программы в соответствии с федеральными государственными образовательными стандартами </w:t>
      </w:r>
      <w:r w:rsidR="0005487B" w:rsidRPr="0005487B">
        <w:rPr>
          <w:bCs/>
        </w:rPr>
        <w:t xml:space="preserve">высшего образования </w:t>
      </w:r>
      <w:r w:rsidR="00EB1CD5" w:rsidRPr="0046290F">
        <w:rPr>
          <w:bCs/>
        </w:rPr>
        <w:t xml:space="preserve">по направлению подготовки </w:t>
      </w:r>
      <w:r w:rsidR="00F77EA4" w:rsidRPr="0046290F">
        <w:rPr>
          <w:bCs/>
        </w:rPr>
        <w:t>магистратуры</w:t>
      </w:r>
      <w:r w:rsidR="00EB1CD5" w:rsidRPr="0046290F">
        <w:rPr>
          <w:bCs/>
        </w:rPr>
        <w:t xml:space="preserve"> </w:t>
      </w:r>
      <w:r w:rsidR="00743844" w:rsidRPr="0046290F">
        <w:t>&lt;код Наименование&gt;</w:t>
      </w:r>
      <w:r w:rsidR="00EB1CD5" w:rsidRPr="0046290F">
        <w:rPr>
          <w:bCs/>
        </w:rPr>
        <w:t>.</w:t>
      </w:r>
      <w:proofErr w:type="gramEnd"/>
    </w:p>
    <w:p w:rsidR="00F77EA4" w:rsidRPr="0046290F" w:rsidRDefault="00F77EA4" w:rsidP="002A3B90">
      <w:pPr>
        <w:pStyle w:val="ConsPlusNormal"/>
        <w:spacing w:line="360" w:lineRule="auto"/>
        <w:ind w:firstLine="540"/>
        <w:jc w:val="both"/>
      </w:pPr>
      <w:r w:rsidRPr="0046290F">
        <w:t>1.2. Получение образования по программе магистратуры допускается только в образовательной организации высшего образования и научной организации.</w:t>
      </w:r>
    </w:p>
    <w:p w:rsidR="00F77EA4" w:rsidRPr="0046290F" w:rsidRDefault="00F77EA4" w:rsidP="002A3B90">
      <w:pPr>
        <w:pStyle w:val="ConsPlusNormal"/>
        <w:spacing w:line="360" w:lineRule="auto"/>
        <w:ind w:firstLine="540"/>
        <w:jc w:val="both"/>
      </w:pPr>
      <w:r w:rsidRPr="0046290F">
        <w:t>1.3. При разработке программы магистратуры требования к результатам освоения программы Организация</w:t>
      </w:r>
      <w:r w:rsidR="006E302B" w:rsidRPr="0046290F">
        <w:t>,</w:t>
      </w:r>
      <w:r w:rsidRPr="0046290F">
        <w:t xml:space="preserve"> в части профессиональных компетенций</w:t>
      </w:r>
      <w:r w:rsidR="006E302B" w:rsidRPr="0046290F">
        <w:t>,</w:t>
      </w:r>
      <w:r w:rsidRPr="0046290F">
        <w:t xml:space="preserve"> формирует на основе соответствующих профессиональных стандартов (при наличии).</w:t>
      </w:r>
    </w:p>
    <w:p w:rsidR="00F77EA4" w:rsidRPr="0046290F" w:rsidRDefault="00F77EA4" w:rsidP="002A3B90">
      <w:pPr>
        <w:pStyle w:val="ConsPlusNormal"/>
        <w:spacing w:line="360" w:lineRule="auto"/>
        <w:ind w:firstLine="540"/>
        <w:jc w:val="both"/>
      </w:pPr>
      <w:proofErr w:type="gramStart"/>
      <w:r w:rsidRPr="0046290F">
        <w:t xml:space="preserve">Организация самостоятельно осуществляет выбор соответствующих профессиональной деятельности выпускников профессиональных стандартов (при наличии)  из перечня профессиональных стандартов, представленного в </w:t>
      </w:r>
      <w:r w:rsidR="00D4619A" w:rsidRPr="0046290F">
        <w:t xml:space="preserve">ФГОС ВО и </w:t>
      </w:r>
      <w:r w:rsidRPr="0046290F">
        <w:t>Приложении к настояще</w:t>
      </w:r>
      <w:r w:rsidR="00061F84" w:rsidRPr="0046290F">
        <w:t>й</w:t>
      </w:r>
      <w:r w:rsidRPr="0046290F">
        <w:t xml:space="preserve"> </w:t>
      </w:r>
      <w:r w:rsidR="00061F84" w:rsidRPr="0046290F">
        <w:t>ПООП</w:t>
      </w:r>
      <w:r w:rsidRPr="0046290F">
        <w:t>, а также реестра профессиональных стандартов, размещ</w:t>
      </w:r>
      <w:r w:rsidR="004E28AE" w:rsidRPr="0046290F">
        <w:t>е</w:t>
      </w:r>
      <w:r w:rsidRPr="0046290F">
        <w:t>нного в программно-аппаратном комплексе «Профессиональные стандарты» Министерства труда и социальной защиты Российской Федерации (profstandart.rosmintrud.ru).</w:t>
      </w:r>
      <w:proofErr w:type="gramEnd"/>
    </w:p>
    <w:p w:rsidR="00F77EA4" w:rsidRPr="0046290F" w:rsidRDefault="00F77EA4" w:rsidP="002A3B90">
      <w:pPr>
        <w:pStyle w:val="ConsPlusNormal"/>
        <w:spacing w:line="360" w:lineRule="auto"/>
        <w:ind w:firstLine="540"/>
        <w:jc w:val="both"/>
      </w:pPr>
      <w:r w:rsidRPr="0046290F">
        <w:t>При этом из каж</w:t>
      </w:r>
      <w:r w:rsidR="008E3C75" w:rsidRPr="0046290F">
        <w:t xml:space="preserve">дого выбранного </w:t>
      </w:r>
      <w:r w:rsidRPr="0046290F">
        <w:t>профессионального стандарта О</w:t>
      </w:r>
      <w:r w:rsidR="008E3C75" w:rsidRPr="0046290F">
        <w:t xml:space="preserve">рганизация вправе выбрать одну или </w:t>
      </w:r>
      <w:r w:rsidRPr="0046290F">
        <w:t>несколько ОТФ,</w:t>
      </w:r>
      <w:r w:rsidR="008E3C75" w:rsidRPr="0046290F">
        <w:t xml:space="preserve"> </w:t>
      </w:r>
      <w:r w:rsidRPr="0046290F">
        <w:t>полностью или частично,</w:t>
      </w:r>
      <w:r w:rsidR="008E3C75" w:rsidRPr="0046290F">
        <w:t xml:space="preserve"> </w:t>
      </w:r>
      <w:r w:rsidRPr="0046290F">
        <w:t>в соответствии с установленным для ОТФ квалификационным уровнем</w:t>
      </w:r>
      <w:r w:rsidRPr="0046290F">
        <w:rPr>
          <w:vertAlign w:val="superscript"/>
        </w:rPr>
        <w:footnoteReference w:id="2"/>
      </w:r>
      <w:r w:rsidRPr="0046290F">
        <w:t>, закрепленными в ОТФ требованиями к образованию и обучению.</w:t>
      </w:r>
    </w:p>
    <w:p w:rsidR="00F77EA4" w:rsidRPr="0046290F" w:rsidRDefault="00F77EA4" w:rsidP="002A3B90">
      <w:pPr>
        <w:pStyle w:val="ConsPlusNormal"/>
        <w:spacing w:line="360" w:lineRule="auto"/>
        <w:ind w:firstLine="540"/>
        <w:jc w:val="both"/>
      </w:pPr>
      <w:r w:rsidRPr="0046290F">
        <w:lastRenderedPageBreak/>
        <w:t xml:space="preserve">1.4. </w:t>
      </w:r>
      <w:proofErr w:type="gramStart"/>
      <w:r w:rsidRPr="0046290F">
        <w:t xml:space="preserve">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в соответствии с ФГОС ВО и с учетом </w:t>
      </w:r>
      <w:r w:rsidR="00990750" w:rsidRPr="0046290F">
        <w:t xml:space="preserve">настоящей </w:t>
      </w:r>
      <w:r w:rsidRPr="0046290F">
        <w:t>ПООП, за исключением программ магистратуры, указанных в пункте 1.5 настояще</w:t>
      </w:r>
      <w:r w:rsidR="00990750" w:rsidRPr="0046290F">
        <w:t>й ПООП</w:t>
      </w:r>
      <w:r w:rsidRPr="0046290F">
        <w:t>.</w:t>
      </w:r>
      <w:proofErr w:type="gramEnd"/>
    </w:p>
    <w:p w:rsidR="00F77EA4" w:rsidRPr="0046290F" w:rsidRDefault="00F77EA4" w:rsidP="002A3B90">
      <w:pPr>
        <w:pStyle w:val="ConsPlusNormal"/>
        <w:spacing w:line="360" w:lineRule="auto"/>
        <w:ind w:firstLine="540"/>
        <w:jc w:val="both"/>
      </w:pPr>
      <w:r w:rsidRPr="0046290F">
        <w:t xml:space="preserve">1.5. </w:t>
      </w:r>
      <w:proofErr w:type="gramStart"/>
      <w:r w:rsidRPr="0046290F">
        <w:t xml:space="preserve">Программы магистратуры,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w:t>
      </w:r>
      <w:r w:rsidR="004E3DEC" w:rsidRPr="0046290F">
        <w:t>от 29 декабря 2012 г. N 273-ФЗ «</w:t>
      </w:r>
      <w:r w:rsidRPr="0046290F">
        <w:t>Об образовании в Российской Федерации</w:t>
      </w:r>
      <w:r w:rsidR="004E3DEC" w:rsidRPr="0046290F">
        <w:t>»</w:t>
      </w:r>
      <w:r w:rsidRPr="0046290F">
        <w:t xml:space="preserve"> (далее - федеральные государственные органы), разрабатываются и утверждаются на основе требований, предусмотренных Федеральным законом от 29 декабря 2012</w:t>
      </w:r>
      <w:proofErr w:type="gramEnd"/>
      <w:r w:rsidRPr="0046290F">
        <w:t xml:space="preserve"> г. N 273-ФЗ </w:t>
      </w:r>
      <w:r w:rsidR="004E3DEC" w:rsidRPr="0046290F">
        <w:t>«</w:t>
      </w:r>
      <w:r w:rsidRPr="0046290F">
        <w:t>Об образовании в Российской Федерации</w:t>
      </w:r>
      <w:r w:rsidR="004E3DEC" w:rsidRPr="0046290F">
        <w:t>»</w:t>
      </w:r>
      <w:r w:rsidRPr="0046290F">
        <w:t>, и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w:t>
      </w:r>
    </w:p>
    <w:p w:rsidR="00F77EA4" w:rsidRPr="0046290F" w:rsidRDefault="00F77EA4" w:rsidP="002A3B90">
      <w:pPr>
        <w:pStyle w:val="ConsPlusNormal"/>
        <w:spacing w:line="360" w:lineRule="auto"/>
        <w:ind w:firstLine="540"/>
        <w:jc w:val="both"/>
      </w:pPr>
      <w:r w:rsidRPr="0046290F">
        <w:t xml:space="preserve">1.6. </w:t>
      </w:r>
      <w:proofErr w:type="gramStart"/>
      <w:r w:rsidRPr="0046290F">
        <w:t>Обучение по программе магистратуры в Организации может осуществляться в очной, очно-заочной и заочной формах</w:t>
      </w:r>
      <w:r w:rsidR="00990750" w:rsidRPr="0046290F">
        <w:rPr>
          <w:rStyle w:val="aa"/>
        </w:rPr>
        <w:footnoteReference w:id="3"/>
      </w:r>
      <w:r w:rsidRPr="0046290F">
        <w:t>.</w:t>
      </w:r>
      <w:proofErr w:type="gramEnd"/>
    </w:p>
    <w:p w:rsidR="00F77EA4" w:rsidRPr="0046290F" w:rsidRDefault="00F77EA4" w:rsidP="002A3B90">
      <w:pPr>
        <w:pStyle w:val="ConsPlusNormal"/>
        <w:spacing w:line="360" w:lineRule="auto"/>
        <w:ind w:firstLine="540"/>
        <w:jc w:val="both"/>
      </w:pPr>
      <w:r w:rsidRPr="0046290F">
        <w:t>1.7. При реализации программы магистратуры Организация вправе применять электронное обучение и дистанционные образовательные технологии</w:t>
      </w:r>
      <w:r w:rsidR="002B3281" w:rsidRPr="0046290F">
        <w:t>.</w:t>
      </w:r>
      <w:r w:rsidR="004906E2" w:rsidRPr="0046290F">
        <w:t xml:space="preserve"> </w:t>
      </w:r>
      <w:r w:rsidR="002B3281" w:rsidRPr="0046290F">
        <w:t xml:space="preserve">При этом рекомендуется, чтобы доля трудоемкости дисциплины, реализуемой с использованием дистанционных образовательных технологий, </w:t>
      </w:r>
      <w:r w:rsidR="00990750" w:rsidRPr="0046290F">
        <w:t>не превыша</w:t>
      </w:r>
      <w:r w:rsidR="002B3281" w:rsidRPr="0046290F">
        <w:t>ла</w:t>
      </w:r>
      <w:r w:rsidR="00990750" w:rsidRPr="0046290F">
        <w:t xml:space="preserve"> 30</w:t>
      </w:r>
      <w:r w:rsidR="00990750" w:rsidRPr="0046290F">
        <w:rPr>
          <w:rStyle w:val="aa"/>
        </w:rPr>
        <w:footnoteReference w:id="4"/>
      </w:r>
      <w:r w:rsidR="00990750" w:rsidRPr="0046290F">
        <w:t xml:space="preserve"> </w:t>
      </w:r>
      <w:r w:rsidR="006E302B" w:rsidRPr="0046290F">
        <w:t xml:space="preserve">процентов </w:t>
      </w:r>
      <w:r w:rsidR="00990750" w:rsidRPr="0046290F">
        <w:t>от общего объема Блока 1 «Дисциплины (модули)»</w:t>
      </w:r>
      <w:r w:rsidRPr="0046290F">
        <w:t>.</w:t>
      </w:r>
    </w:p>
    <w:p w:rsidR="00F77EA4" w:rsidRPr="0046290F" w:rsidRDefault="00F77EA4" w:rsidP="002A3B90">
      <w:pPr>
        <w:pStyle w:val="ConsPlusNormal"/>
        <w:spacing w:line="360" w:lineRule="auto"/>
        <w:ind w:firstLine="540"/>
        <w:jc w:val="both"/>
      </w:pPr>
      <w:r w:rsidRPr="0046290F">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 </w:t>
      </w:r>
    </w:p>
    <w:p w:rsidR="00F77EA4" w:rsidRPr="0046290F" w:rsidRDefault="00F77EA4" w:rsidP="002A3B90">
      <w:pPr>
        <w:pStyle w:val="ConsPlusNormal"/>
        <w:spacing w:line="360" w:lineRule="auto"/>
        <w:ind w:firstLine="540"/>
        <w:jc w:val="both"/>
      </w:pPr>
      <w:r w:rsidRPr="0046290F">
        <w:t>1.8. Реализация программы магистратуры осуществляется как самостоятельно, так и посредством сетевой формы ее реализации.</w:t>
      </w:r>
    </w:p>
    <w:p w:rsidR="00F77EA4" w:rsidRPr="0046290F" w:rsidRDefault="00F77EA4" w:rsidP="002A3B90">
      <w:pPr>
        <w:pStyle w:val="ConsPlusNormal"/>
        <w:spacing w:line="360" w:lineRule="auto"/>
        <w:ind w:firstLine="540"/>
        <w:jc w:val="both"/>
      </w:pPr>
      <w:r w:rsidRPr="0046290F">
        <w:lastRenderedPageBreak/>
        <w:t>1.9.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F77EA4" w:rsidRPr="0046290F" w:rsidRDefault="00F77EA4" w:rsidP="002A3B90">
      <w:pPr>
        <w:pStyle w:val="ConsPlusNormal"/>
        <w:spacing w:line="360" w:lineRule="auto"/>
        <w:ind w:firstLine="540"/>
        <w:jc w:val="both"/>
      </w:pPr>
      <w:r w:rsidRPr="0046290F">
        <w:t>1.10. Срок получения образования по программе магистратуры:</w:t>
      </w:r>
    </w:p>
    <w:p w:rsidR="00F77EA4" w:rsidRPr="0046290F" w:rsidRDefault="00F77EA4" w:rsidP="002A3B90">
      <w:pPr>
        <w:pStyle w:val="ConsPlusNormal"/>
        <w:spacing w:line="360" w:lineRule="auto"/>
        <w:ind w:firstLine="540"/>
        <w:jc w:val="both"/>
      </w:pPr>
      <w:r w:rsidRPr="0046290F">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w:t>
      </w:r>
      <w:r w:rsidR="006E302B" w:rsidRPr="0046290F">
        <w:t>,</w:t>
      </w:r>
      <w:r w:rsidRPr="0046290F">
        <w:t xml:space="preserve"> составляет 2 года;</w:t>
      </w:r>
    </w:p>
    <w:p w:rsidR="00F77EA4" w:rsidRPr="0046290F" w:rsidRDefault="00F77EA4" w:rsidP="002A3B90">
      <w:pPr>
        <w:pStyle w:val="ConsPlusNormal"/>
        <w:spacing w:line="360" w:lineRule="auto"/>
        <w:ind w:firstLine="540"/>
        <w:jc w:val="both"/>
        <w:rPr>
          <w:strike/>
        </w:rPr>
      </w:pPr>
      <w:r w:rsidRPr="0046290F">
        <w:t>в очно-заочной или заочной формах обучения, вне зависимости от применяемых образовательных технологий, увеличивается не менее чем на 3 месяца и не более</w:t>
      </w:r>
      <w:r w:rsidR="00C94643" w:rsidRPr="0046290F">
        <w:t xml:space="preserve"> чем на полгода (по усмотрению О</w:t>
      </w:r>
      <w:r w:rsidRPr="0046290F">
        <w:t>рганизации) по сравнению со сроком получения образования по очной форме обучения;</w:t>
      </w:r>
    </w:p>
    <w:p w:rsidR="00F77EA4" w:rsidRPr="0046290F" w:rsidRDefault="00F77EA4" w:rsidP="002A3B90">
      <w:pPr>
        <w:pStyle w:val="ConsPlusNormal"/>
        <w:spacing w:line="360" w:lineRule="auto"/>
        <w:ind w:firstLine="540"/>
        <w:jc w:val="both"/>
      </w:pPr>
      <w:r w:rsidRPr="0046290F">
        <w:t xml:space="preserve">при обучении по индивидуальному учебному плану инвалидов и лиц с ограниченными возможностями здоровья может быть </w:t>
      </w:r>
      <w:proofErr w:type="gramStart"/>
      <w:r w:rsidRPr="0046290F">
        <w:t>увеличен</w:t>
      </w:r>
      <w:proofErr w:type="gramEnd"/>
      <w:r w:rsidRPr="0046290F">
        <w:t xml:space="preserve"> по их заявлению не более чем на полгода по сравнению со сроком получения образования для соответствующей формы обучения.</w:t>
      </w:r>
    </w:p>
    <w:p w:rsidR="00F77EA4" w:rsidRPr="0046290F" w:rsidRDefault="00F77EA4" w:rsidP="002A3B90">
      <w:pPr>
        <w:pStyle w:val="ConsPlusNormal"/>
        <w:spacing w:line="360" w:lineRule="auto"/>
        <w:ind w:firstLine="540"/>
        <w:jc w:val="both"/>
      </w:pPr>
      <w:r w:rsidRPr="0046290F">
        <w:t xml:space="preserve">1.11. Объем программы магистратуры составляет 120 </w:t>
      </w:r>
      <w:proofErr w:type="spellStart"/>
      <w:r w:rsidRPr="0046290F">
        <w:t>з.е</w:t>
      </w:r>
      <w:proofErr w:type="spellEnd"/>
      <w:r w:rsidRPr="0046290F">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F77EA4" w:rsidRPr="0046290F" w:rsidRDefault="00F77EA4" w:rsidP="002A3B90">
      <w:pPr>
        <w:pStyle w:val="ConsPlusNormal"/>
        <w:spacing w:line="360" w:lineRule="auto"/>
        <w:ind w:firstLine="540"/>
        <w:jc w:val="both"/>
      </w:pPr>
      <w:r w:rsidRPr="0046290F">
        <w:t>1.12. 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пунктами 1.10 и 1.11.</w:t>
      </w:r>
    </w:p>
    <w:p w:rsidR="00F77EA4" w:rsidRPr="0046290F" w:rsidRDefault="00F77EA4" w:rsidP="002A3B90">
      <w:pPr>
        <w:pStyle w:val="ConsPlusNormal"/>
        <w:spacing w:line="360" w:lineRule="auto"/>
        <w:ind w:firstLine="540"/>
        <w:jc w:val="both"/>
      </w:pPr>
      <w:r w:rsidRPr="0046290F">
        <w:t xml:space="preserve">Объем программы магистратуры за один учебный год при </w:t>
      </w:r>
      <w:proofErr w:type="gramStart"/>
      <w:r w:rsidRPr="0046290F">
        <w:t>обучении</w:t>
      </w:r>
      <w:proofErr w:type="gramEnd"/>
      <w:r w:rsidRPr="0046290F">
        <w:t xml:space="preserve"> по индивидуальному учебному плану, в том числе ускоренному обучению, вне зависимости от формы обучения не может составлять более 80 </w:t>
      </w:r>
      <w:proofErr w:type="spellStart"/>
      <w:r w:rsidRPr="0046290F">
        <w:t>з.е</w:t>
      </w:r>
      <w:proofErr w:type="spellEnd"/>
      <w:r w:rsidRPr="0046290F">
        <w:t>.</w:t>
      </w:r>
    </w:p>
    <w:p w:rsidR="009F6EAB" w:rsidRPr="0046290F" w:rsidRDefault="00F77EA4" w:rsidP="002A3B90">
      <w:pPr>
        <w:pStyle w:val="ConsPlusNormal"/>
        <w:spacing w:line="360" w:lineRule="auto"/>
        <w:ind w:firstLine="540"/>
        <w:jc w:val="both"/>
      </w:pPr>
      <w:r w:rsidRPr="0046290F">
        <w:t>1.13.</w:t>
      </w:r>
      <w:r w:rsidR="006E302B" w:rsidRPr="0046290F">
        <w:rPr>
          <w:rStyle w:val="aa"/>
        </w:rPr>
        <w:footnoteReference w:id="5"/>
      </w:r>
      <w:r w:rsidRPr="0046290F">
        <w:t xml:space="preserve"> Области и (или) сферы профессиональной деятельности, в которых выпускники, освоившие программу магистратуры, могут осуществлять профессиональную деятельность: </w:t>
      </w:r>
    </w:p>
    <w:p w:rsidR="009F6EAB" w:rsidRPr="0046290F" w:rsidRDefault="009F6EAB" w:rsidP="002A3B90">
      <w:pPr>
        <w:pStyle w:val="ConsPlusNormal"/>
        <w:numPr>
          <w:ilvl w:val="0"/>
          <w:numId w:val="35"/>
        </w:numPr>
        <w:spacing w:line="360" w:lineRule="auto"/>
        <w:jc w:val="both"/>
      </w:pPr>
      <w:r w:rsidRPr="0046290F">
        <w:t>___________________;</w:t>
      </w:r>
    </w:p>
    <w:p w:rsidR="009F6EAB" w:rsidRPr="0046290F" w:rsidRDefault="009F6EAB" w:rsidP="002A3B90">
      <w:pPr>
        <w:pStyle w:val="ConsPlusNormal"/>
        <w:numPr>
          <w:ilvl w:val="0"/>
          <w:numId w:val="35"/>
        </w:numPr>
        <w:spacing w:line="360" w:lineRule="auto"/>
        <w:jc w:val="both"/>
      </w:pPr>
      <w:r w:rsidRPr="0046290F">
        <w:lastRenderedPageBreak/>
        <w:t>___________________;</w:t>
      </w:r>
    </w:p>
    <w:p w:rsidR="009F6EAB" w:rsidRPr="0046290F" w:rsidRDefault="009F6EAB" w:rsidP="002A3B90">
      <w:pPr>
        <w:pStyle w:val="ConsPlusNormal"/>
        <w:numPr>
          <w:ilvl w:val="0"/>
          <w:numId w:val="35"/>
        </w:numPr>
        <w:spacing w:line="360" w:lineRule="auto"/>
        <w:jc w:val="both"/>
      </w:pPr>
      <w:r w:rsidRPr="0046290F">
        <w:t>___________________.</w:t>
      </w:r>
    </w:p>
    <w:p w:rsidR="00F77EA4" w:rsidRPr="0046290F" w:rsidRDefault="00F77EA4" w:rsidP="002A3B90">
      <w:pPr>
        <w:pStyle w:val="ConsPlusNormal"/>
        <w:spacing w:line="360" w:lineRule="auto"/>
        <w:ind w:firstLine="540"/>
        <w:jc w:val="both"/>
      </w:pPr>
      <w:r w:rsidRPr="0046290F">
        <w:t>Выпускники могут осуществлять профессиональную деятельность и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77EA4" w:rsidRPr="0046290F" w:rsidRDefault="00F77EA4" w:rsidP="002A3B90">
      <w:pPr>
        <w:pStyle w:val="ConsPlusNormal"/>
        <w:spacing w:line="360" w:lineRule="auto"/>
        <w:ind w:firstLine="540"/>
        <w:jc w:val="both"/>
      </w:pPr>
      <w:r w:rsidRPr="0046290F">
        <w:t xml:space="preserve">1.14. При разработке программы магистратуры Организация устанавливает направленность (профиль) программы магистратуры путем ориентации ее </w:t>
      </w:r>
      <w:proofErr w:type="gramStart"/>
      <w:r w:rsidRPr="0046290F">
        <w:t>на</w:t>
      </w:r>
      <w:proofErr w:type="gramEnd"/>
      <w:r w:rsidRPr="0046290F">
        <w:t>:</w:t>
      </w:r>
    </w:p>
    <w:p w:rsidR="00F77EA4" w:rsidRPr="0046290F" w:rsidRDefault="00F77EA4" w:rsidP="002A3B90">
      <w:pPr>
        <w:pStyle w:val="ConsPlusNormal"/>
        <w:spacing w:line="360" w:lineRule="auto"/>
        <w:ind w:firstLine="540"/>
        <w:jc w:val="both"/>
      </w:pPr>
      <w:r w:rsidRPr="0046290F">
        <w:t>область (области) и (или) сферу (сферы) профессион</w:t>
      </w:r>
      <w:r w:rsidR="00DD6941" w:rsidRPr="0046290F">
        <w:t>альной деятельности выпускников;</w:t>
      </w:r>
    </w:p>
    <w:p w:rsidR="00F77EA4" w:rsidRPr="0046290F" w:rsidRDefault="00F77EA4" w:rsidP="002A3B90">
      <w:pPr>
        <w:pStyle w:val="ConsPlusNormal"/>
        <w:spacing w:line="360" w:lineRule="auto"/>
        <w:ind w:firstLine="540"/>
        <w:jc w:val="both"/>
      </w:pPr>
      <w:r w:rsidRPr="0046290F">
        <w:t>тип (типы) задач и задачи профессиональной деятельности выпускников;</w:t>
      </w:r>
    </w:p>
    <w:p w:rsidR="00F77EA4" w:rsidRPr="0046290F" w:rsidRDefault="00DD6941" w:rsidP="002A3B90">
      <w:pPr>
        <w:pStyle w:val="ConsPlusNormal"/>
        <w:spacing w:line="360" w:lineRule="auto"/>
        <w:ind w:firstLine="540"/>
        <w:jc w:val="both"/>
      </w:pPr>
      <w:r w:rsidRPr="0046290F">
        <w:t>при необходимости –</w:t>
      </w:r>
      <w:r w:rsidR="00F77EA4" w:rsidRPr="0046290F">
        <w:t xml:space="preserve"> на объекты профессиональной деятельности выпускников или область (области) знания.</w:t>
      </w:r>
    </w:p>
    <w:p w:rsidR="00912E04" w:rsidRPr="0046290F" w:rsidRDefault="00912E04" w:rsidP="00912E04">
      <w:pPr>
        <w:pStyle w:val="ConsPlusNormal"/>
        <w:spacing w:line="360" w:lineRule="auto"/>
        <w:ind w:firstLine="540"/>
        <w:jc w:val="both"/>
      </w:pPr>
      <w:r w:rsidRPr="0046290F">
        <w:t>1.15. Типы задач профессиональной деятельности выпускника по программе бакалавриата устанавливаются Организацией с учетом рекомендаций п.5.1 настоящей ПООП.</w:t>
      </w:r>
    </w:p>
    <w:p w:rsidR="00F77EA4" w:rsidRPr="0046290F" w:rsidRDefault="00F77EA4" w:rsidP="002A3B90">
      <w:pPr>
        <w:pStyle w:val="ConsPlusNormal"/>
        <w:spacing w:line="360" w:lineRule="auto"/>
        <w:ind w:firstLine="540"/>
        <w:jc w:val="both"/>
      </w:pPr>
      <w:r w:rsidRPr="0046290F">
        <w:t>1.16.</w:t>
      </w:r>
      <w:r w:rsidRPr="0046290F">
        <w:rPr>
          <w:rStyle w:val="aa"/>
        </w:rPr>
        <w:footnoteReference w:id="6"/>
      </w:r>
      <w:r w:rsidRPr="0046290F">
        <w:t xml:space="preserve"> Программы магистратуры,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4157C9" w:rsidRPr="0046290F" w:rsidRDefault="004157C9" w:rsidP="002A3B90">
      <w:pPr>
        <w:pStyle w:val="ConsPlusNormal"/>
        <w:spacing w:line="360" w:lineRule="auto"/>
        <w:ind w:firstLine="540"/>
        <w:jc w:val="center"/>
        <w:outlineLvl w:val="1"/>
      </w:pPr>
    </w:p>
    <w:p w:rsidR="00F77EA4" w:rsidRPr="0046290F" w:rsidRDefault="00DA25D8" w:rsidP="002A3B90">
      <w:pPr>
        <w:pStyle w:val="ConsPlusNormal"/>
        <w:spacing w:line="360" w:lineRule="auto"/>
        <w:jc w:val="center"/>
        <w:outlineLvl w:val="1"/>
      </w:pPr>
      <w:r w:rsidRPr="0046290F">
        <w:rPr>
          <w:lang w:val="en-US"/>
        </w:rPr>
        <w:t>II</w:t>
      </w:r>
      <w:r w:rsidRPr="0046290F">
        <w:t>. ТРЕБОВАНИЯ К СТРУКТУРЕ ПРОГРАММЫ МАГИСТРАТУРЫ</w:t>
      </w:r>
    </w:p>
    <w:p w:rsidR="00F77EA4" w:rsidRPr="0046290F" w:rsidRDefault="00F77EA4" w:rsidP="002A3B90">
      <w:pPr>
        <w:pStyle w:val="ConsPlusNormal"/>
        <w:spacing w:line="360" w:lineRule="auto"/>
        <w:ind w:firstLine="540"/>
        <w:jc w:val="both"/>
      </w:pPr>
      <w:r w:rsidRPr="0046290F">
        <w:t xml:space="preserve">2.1. Структура программы магистратуры включает обязательную (базовую) часть и часть, формируемую участниками образовательных отношений (вариативную). </w:t>
      </w:r>
    </w:p>
    <w:p w:rsidR="00F77EA4" w:rsidRPr="0046290F" w:rsidRDefault="00F77EA4" w:rsidP="002A3B90">
      <w:pPr>
        <w:pStyle w:val="ConsPlusNormal"/>
        <w:spacing w:line="360" w:lineRule="auto"/>
        <w:ind w:firstLine="540"/>
        <w:jc w:val="both"/>
      </w:pPr>
      <w:r w:rsidRPr="0046290F">
        <w:t xml:space="preserve">2.2. </w:t>
      </w:r>
      <w:r w:rsidR="00464BF5" w:rsidRPr="0046290F">
        <w:t>П</w:t>
      </w:r>
      <w:r w:rsidRPr="0046290F">
        <w:t xml:space="preserve">еречень компетенций, а также индикаторы (показатели) их достижения, обеспечиваемые дисциплинами (модулями) и практиками обязательной (базовой) части, </w:t>
      </w:r>
      <w:r w:rsidR="00CD0D9D" w:rsidRPr="0046290F">
        <w:t xml:space="preserve">представлены </w:t>
      </w:r>
      <w:r w:rsidR="00674E5B" w:rsidRPr="0046290F">
        <w:t xml:space="preserve">в </w:t>
      </w:r>
      <w:proofErr w:type="spellStart"/>
      <w:r w:rsidR="00674E5B" w:rsidRPr="0046290F">
        <w:t>пп</w:t>
      </w:r>
      <w:proofErr w:type="spellEnd"/>
      <w:r w:rsidR="00674E5B" w:rsidRPr="0046290F">
        <w:t xml:space="preserve">. 3.2, 3.3 настоящей ПООП </w:t>
      </w:r>
      <w:r w:rsidRPr="0046290F">
        <w:t xml:space="preserve">и являются </w:t>
      </w:r>
      <w:r w:rsidR="00CD0D9D" w:rsidRPr="0046290F">
        <w:t>обязательными</w:t>
      </w:r>
      <w:r w:rsidRPr="0046290F">
        <w:t xml:space="preserve"> для всех программ в рамках </w:t>
      </w:r>
      <w:r w:rsidR="00CD0D9D" w:rsidRPr="0046290F">
        <w:t>данного</w:t>
      </w:r>
      <w:r w:rsidRPr="0046290F">
        <w:t xml:space="preserve"> направления подготовки.</w:t>
      </w:r>
    </w:p>
    <w:p w:rsidR="00F77EA4" w:rsidRPr="0046290F" w:rsidRDefault="00F77EA4" w:rsidP="002A3B90">
      <w:pPr>
        <w:pStyle w:val="ConsPlusNormal"/>
        <w:spacing w:line="360" w:lineRule="auto"/>
        <w:ind w:firstLine="540"/>
        <w:jc w:val="both"/>
      </w:pPr>
      <w:r w:rsidRPr="0046290F">
        <w:t>2.3. Структура программы магистратуры включает следующие блоки.</w:t>
      </w:r>
    </w:p>
    <w:p w:rsidR="00F77EA4" w:rsidRPr="0046290F" w:rsidRDefault="00F77EA4" w:rsidP="002A3B90">
      <w:pPr>
        <w:pStyle w:val="ConsPlusNormal"/>
        <w:spacing w:line="360" w:lineRule="auto"/>
        <w:ind w:firstLine="540"/>
        <w:jc w:val="both"/>
      </w:pPr>
      <w:r w:rsidRPr="0046290F">
        <w:lastRenderedPageBreak/>
        <w:t>Блок 1 «Дисциплины (модули)».</w:t>
      </w:r>
    </w:p>
    <w:p w:rsidR="00F77EA4" w:rsidRPr="0046290F" w:rsidRDefault="00F77EA4" w:rsidP="002A3B90">
      <w:pPr>
        <w:pStyle w:val="ConsPlusNormal"/>
        <w:spacing w:line="360" w:lineRule="auto"/>
        <w:ind w:firstLine="540"/>
        <w:jc w:val="both"/>
      </w:pPr>
      <w:r w:rsidRPr="0046290F">
        <w:t>Блок 2 «Практика, в том числе научно-исследовательская работа (НИР)».</w:t>
      </w:r>
    </w:p>
    <w:p w:rsidR="00F77EA4" w:rsidRPr="0046290F" w:rsidRDefault="00F77EA4" w:rsidP="002A3B90">
      <w:pPr>
        <w:pStyle w:val="ConsPlusNormal"/>
        <w:spacing w:line="360" w:lineRule="auto"/>
        <w:ind w:firstLine="540"/>
        <w:jc w:val="both"/>
      </w:pPr>
      <w:r w:rsidRPr="0046290F">
        <w:t>Блок 3 «Государственная итоговая аттестация».</w:t>
      </w:r>
    </w:p>
    <w:p w:rsidR="00F77EA4" w:rsidRPr="0046290F" w:rsidRDefault="00F77EA4" w:rsidP="002A3B90">
      <w:pPr>
        <w:pStyle w:val="ConsPlusNormal"/>
        <w:spacing w:before="120" w:line="360" w:lineRule="auto"/>
        <w:ind w:firstLine="539"/>
        <w:jc w:val="center"/>
        <w:outlineLvl w:val="2"/>
      </w:pPr>
      <w:r w:rsidRPr="0046290F">
        <w:t>Структура и объем программы магистратуры</w:t>
      </w:r>
    </w:p>
    <w:tbl>
      <w:tblPr>
        <w:tblW w:w="0" w:type="auto"/>
        <w:jc w:val="center"/>
        <w:tblCellMar>
          <w:top w:w="102" w:type="dxa"/>
          <w:left w:w="62" w:type="dxa"/>
          <w:bottom w:w="102" w:type="dxa"/>
          <w:right w:w="62" w:type="dxa"/>
        </w:tblCellMar>
        <w:tblLook w:val="0000" w:firstRow="0" w:lastRow="0" w:firstColumn="0" w:lastColumn="0" w:noHBand="0" w:noVBand="0"/>
      </w:tblPr>
      <w:tblGrid>
        <w:gridCol w:w="1480"/>
        <w:gridCol w:w="5528"/>
        <w:gridCol w:w="3604"/>
      </w:tblGrid>
      <w:tr w:rsidR="0046290F" w:rsidRPr="0046290F" w:rsidTr="0049488C">
        <w:trPr>
          <w:jc w:val="center"/>
        </w:trPr>
        <w:tc>
          <w:tcPr>
            <w:tcW w:w="7008" w:type="dxa"/>
            <w:gridSpan w:val="2"/>
            <w:tcBorders>
              <w:top w:val="single" w:sz="4" w:space="0" w:color="auto"/>
              <w:left w:val="single" w:sz="4" w:space="0" w:color="auto"/>
              <w:bottom w:val="single" w:sz="4" w:space="0" w:color="auto"/>
              <w:right w:val="single" w:sz="4" w:space="0" w:color="auto"/>
            </w:tcBorders>
            <w:vAlign w:val="center"/>
          </w:tcPr>
          <w:p w:rsidR="00F77EA4" w:rsidRPr="0046290F" w:rsidRDefault="00F77EA4" w:rsidP="0049488C">
            <w:pPr>
              <w:pStyle w:val="ConsPlusNormal"/>
              <w:jc w:val="center"/>
              <w:rPr>
                <w:sz w:val="24"/>
                <w:szCs w:val="24"/>
              </w:rPr>
            </w:pPr>
            <w:r w:rsidRPr="0046290F">
              <w:rPr>
                <w:sz w:val="24"/>
                <w:szCs w:val="24"/>
              </w:rPr>
              <w:t>Структура программы магистратуры</w:t>
            </w:r>
          </w:p>
        </w:tc>
        <w:tc>
          <w:tcPr>
            <w:tcW w:w="3604"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jc w:val="center"/>
              <w:rPr>
                <w:sz w:val="24"/>
                <w:szCs w:val="24"/>
              </w:rPr>
            </w:pPr>
            <w:r w:rsidRPr="0046290F">
              <w:rPr>
                <w:sz w:val="24"/>
                <w:szCs w:val="24"/>
              </w:rPr>
              <w:t>Объем программы магистратуры</w:t>
            </w:r>
            <w:r w:rsidRPr="0046290F">
              <w:rPr>
                <w:sz w:val="24"/>
                <w:szCs w:val="24"/>
              </w:rPr>
              <w:br/>
              <w:t>и ее структурных блоков</w:t>
            </w:r>
            <w:r w:rsidR="001C0A66" w:rsidRPr="0046290F">
              <w:rPr>
                <w:sz w:val="24"/>
                <w:szCs w:val="24"/>
              </w:rPr>
              <w:t>,</w:t>
            </w:r>
            <w:r w:rsidRPr="0046290F">
              <w:rPr>
                <w:sz w:val="24"/>
                <w:szCs w:val="24"/>
              </w:rPr>
              <w:t xml:space="preserve"> </w:t>
            </w:r>
            <w:proofErr w:type="spellStart"/>
            <w:r w:rsidRPr="0046290F">
              <w:rPr>
                <w:sz w:val="24"/>
                <w:szCs w:val="24"/>
              </w:rPr>
              <w:t>з.е</w:t>
            </w:r>
            <w:proofErr w:type="spellEnd"/>
            <w:r w:rsidRPr="0046290F">
              <w:rPr>
                <w:sz w:val="24"/>
                <w:szCs w:val="24"/>
              </w:rPr>
              <w:t>.</w:t>
            </w:r>
          </w:p>
        </w:tc>
      </w:tr>
      <w:tr w:rsidR="0046290F" w:rsidRPr="0046290F" w:rsidTr="0049488C">
        <w:trPr>
          <w:jc w:val="center"/>
        </w:trPr>
        <w:tc>
          <w:tcPr>
            <w:tcW w:w="1480"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Блок 1</w:t>
            </w:r>
          </w:p>
        </w:tc>
        <w:tc>
          <w:tcPr>
            <w:tcW w:w="5528"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Дисциплины (модули)</w:t>
            </w:r>
            <w:r w:rsidR="00286DEC" w:rsidRPr="0046290F">
              <w:rPr>
                <w:sz w:val="24"/>
                <w:szCs w:val="24"/>
              </w:rPr>
              <w:t xml:space="preserve">, </w:t>
            </w:r>
            <w:r w:rsidR="001C0A66" w:rsidRPr="0046290F">
              <w:rPr>
                <w:sz w:val="24"/>
                <w:szCs w:val="24"/>
              </w:rPr>
              <w:t>в т.ч.</w:t>
            </w:r>
            <w:r w:rsidR="00286DEC" w:rsidRPr="0046290F">
              <w:rPr>
                <w:sz w:val="24"/>
                <w:szCs w:val="24"/>
              </w:rPr>
              <w:t>:</w:t>
            </w:r>
          </w:p>
          <w:p w:rsidR="00286DEC" w:rsidRPr="0046290F" w:rsidRDefault="00286DEC" w:rsidP="001C0A66">
            <w:pPr>
              <w:pStyle w:val="ConsPlusNormal"/>
              <w:rPr>
                <w:sz w:val="24"/>
                <w:szCs w:val="24"/>
              </w:rPr>
            </w:pPr>
            <w:r w:rsidRPr="0046290F">
              <w:rPr>
                <w:sz w:val="24"/>
                <w:szCs w:val="24"/>
              </w:rPr>
              <w:t>базовая часть</w:t>
            </w:r>
          </w:p>
        </w:tc>
        <w:tc>
          <w:tcPr>
            <w:tcW w:w="3604"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jc w:val="center"/>
              <w:rPr>
                <w:sz w:val="24"/>
                <w:szCs w:val="24"/>
              </w:rPr>
            </w:pPr>
            <w:r w:rsidRPr="0046290F">
              <w:rPr>
                <w:sz w:val="24"/>
                <w:szCs w:val="24"/>
              </w:rPr>
              <w:t>не менее 51</w:t>
            </w:r>
          </w:p>
          <w:p w:rsidR="00286DEC" w:rsidRPr="0046290F" w:rsidRDefault="00286DEC" w:rsidP="001C0A66">
            <w:pPr>
              <w:pStyle w:val="ConsPlusNormal"/>
              <w:jc w:val="center"/>
              <w:rPr>
                <w:sz w:val="24"/>
                <w:szCs w:val="24"/>
              </w:rPr>
            </w:pPr>
            <w:r w:rsidRPr="0046290F">
              <w:rPr>
                <w:sz w:val="24"/>
                <w:szCs w:val="24"/>
              </w:rPr>
              <w:t>не менее __</w:t>
            </w:r>
            <w:r w:rsidRPr="0046290F">
              <w:rPr>
                <w:rStyle w:val="aa"/>
                <w:sz w:val="24"/>
                <w:szCs w:val="24"/>
              </w:rPr>
              <w:footnoteReference w:id="7"/>
            </w:r>
          </w:p>
        </w:tc>
      </w:tr>
      <w:tr w:rsidR="0046290F" w:rsidRPr="0046290F" w:rsidTr="0049488C">
        <w:trPr>
          <w:jc w:val="center"/>
        </w:trPr>
        <w:tc>
          <w:tcPr>
            <w:tcW w:w="1480"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Блок 2</w:t>
            </w:r>
          </w:p>
        </w:tc>
        <w:tc>
          <w:tcPr>
            <w:tcW w:w="5528"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Практика, в том числе научно-исследовательская работа (НИР)</w:t>
            </w:r>
            <w:r w:rsidR="00554760" w:rsidRPr="0046290F">
              <w:rPr>
                <w:sz w:val="24"/>
                <w:szCs w:val="24"/>
              </w:rPr>
              <w:t xml:space="preserve">, </w:t>
            </w:r>
            <w:r w:rsidR="001C0A66" w:rsidRPr="0046290F">
              <w:rPr>
                <w:sz w:val="24"/>
                <w:szCs w:val="24"/>
              </w:rPr>
              <w:t>в т.ч.</w:t>
            </w:r>
            <w:r w:rsidR="00554760" w:rsidRPr="0046290F">
              <w:rPr>
                <w:sz w:val="24"/>
                <w:szCs w:val="24"/>
              </w:rPr>
              <w:t>:</w:t>
            </w:r>
          </w:p>
          <w:p w:rsidR="00286DEC" w:rsidRPr="0046290F" w:rsidRDefault="00286DEC" w:rsidP="001C0A66">
            <w:pPr>
              <w:pStyle w:val="ConsPlusNormal"/>
              <w:rPr>
                <w:sz w:val="24"/>
                <w:szCs w:val="24"/>
              </w:rPr>
            </w:pPr>
            <w:r w:rsidRPr="0046290F">
              <w:rPr>
                <w:sz w:val="24"/>
                <w:szCs w:val="24"/>
              </w:rPr>
              <w:t>базовая часть</w:t>
            </w:r>
          </w:p>
        </w:tc>
        <w:tc>
          <w:tcPr>
            <w:tcW w:w="3604"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jc w:val="center"/>
              <w:rPr>
                <w:sz w:val="24"/>
                <w:szCs w:val="24"/>
              </w:rPr>
            </w:pPr>
            <w:r w:rsidRPr="0046290F">
              <w:rPr>
                <w:sz w:val="24"/>
                <w:szCs w:val="24"/>
              </w:rPr>
              <w:t>не менее 39</w:t>
            </w:r>
          </w:p>
          <w:p w:rsidR="00554760" w:rsidRPr="0046290F" w:rsidRDefault="00554760" w:rsidP="001C0A66">
            <w:pPr>
              <w:pStyle w:val="ConsPlusNormal"/>
              <w:jc w:val="center"/>
              <w:rPr>
                <w:sz w:val="24"/>
                <w:szCs w:val="24"/>
              </w:rPr>
            </w:pPr>
          </w:p>
          <w:p w:rsidR="00286DEC" w:rsidRPr="0046290F" w:rsidRDefault="00286DEC" w:rsidP="001C0A66">
            <w:pPr>
              <w:pStyle w:val="ConsPlusNormal"/>
              <w:jc w:val="center"/>
              <w:rPr>
                <w:sz w:val="24"/>
                <w:szCs w:val="24"/>
              </w:rPr>
            </w:pPr>
            <w:r w:rsidRPr="0046290F">
              <w:rPr>
                <w:sz w:val="24"/>
                <w:szCs w:val="24"/>
              </w:rPr>
              <w:t>не менее __</w:t>
            </w:r>
            <w:r w:rsidRPr="0046290F">
              <w:rPr>
                <w:rStyle w:val="aa"/>
                <w:sz w:val="24"/>
                <w:szCs w:val="24"/>
              </w:rPr>
              <w:footnoteReference w:id="8"/>
            </w:r>
          </w:p>
        </w:tc>
      </w:tr>
      <w:tr w:rsidR="0046290F" w:rsidRPr="0046290F" w:rsidTr="0049488C">
        <w:trPr>
          <w:jc w:val="center"/>
        </w:trPr>
        <w:tc>
          <w:tcPr>
            <w:tcW w:w="1480"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Блок 3</w:t>
            </w:r>
          </w:p>
        </w:tc>
        <w:tc>
          <w:tcPr>
            <w:tcW w:w="5528"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Государственная итоговая аттестация</w:t>
            </w:r>
          </w:p>
        </w:tc>
        <w:tc>
          <w:tcPr>
            <w:tcW w:w="3604"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jc w:val="center"/>
              <w:rPr>
                <w:sz w:val="24"/>
                <w:szCs w:val="24"/>
              </w:rPr>
            </w:pPr>
            <w:r w:rsidRPr="0046290F">
              <w:rPr>
                <w:sz w:val="24"/>
                <w:szCs w:val="24"/>
              </w:rPr>
              <w:t>6</w:t>
            </w:r>
            <w:r w:rsidR="001C0A66" w:rsidRPr="0046290F">
              <w:rPr>
                <w:sz w:val="24"/>
                <w:szCs w:val="24"/>
              </w:rPr>
              <w:t>-</w:t>
            </w:r>
            <w:r w:rsidRPr="0046290F">
              <w:rPr>
                <w:sz w:val="24"/>
                <w:szCs w:val="24"/>
              </w:rPr>
              <w:t>9</w:t>
            </w:r>
          </w:p>
        </w:tc>
      </w:tr>
      <w:tr w:rsidR="0046290F" w:rsidRPr="0046290F" w:rsidTr="0049488C">
        <w:trPr>
          <w:jc w:val="center"/>
        </w:trPr>
        <w:tc>
          <w:tcPr>
            <w:tcW w:w="7008" w:type="dxa"/>
            <w:gridSpan w:val="2"/>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rPr>
                <w:sz w:val="24"/>
                <w:szCs w:val="24"/>
              </w:rPr>
            </w:pPr>
            <w:r w:rsidRPr="0046290F">
              <w:rPr>
                <w:sz w:val="24"/>
                <w:szCs w:val="24"/>
              </w:rPr>
              <w:t>Объем программы магистратуры</w:t>
            </w:r>
          </w:p>
        </w:tc>
        <w:tc>
          <w:tcPr>
            <w:tcW w:w="3604" w:type="dxa"/>
            <w:tcBorders>
              <w:top w:val="single" w:sz="4" w:space="0" w:color="auto"/>
              <w:left w:val="single" w:sz="4" w:space="0" w:color="auto"/>
              <w:bottom w:val="single" w:sz="4" w:space="0" w:color="auto"/>
              <w:right w:val="single" w:sz="4" w:space="0" w:color="auto"/>
            </w:tcBorders>
          </w:tcPr>
          <w:p w:rsidR="00F77EA4" w:rsidRPr="0046290F" w:rsidRDefault="00F77EA4" w:rsidP="001C0A66">
            <w:pPr>
              <w:pStyle w:val="ConsPlusNormal"/>
              <w:jc w:val="center"/>
              <w:rPr>
                <w:sz w:val="24"/>
                <w:szCs w:val="24"/>
              </w:rPr>
            </w:pPr>
            <w:r w:rsidRPr="0046290F">
              <w:rPr>
                <w:sz w:val="24"/>
                <w:szCs w:val="24"/>
              </w:rPr>
              <w:t>120</w:t>
            </w:r>
          </w:p>
        </w:tc>
      </w:tr>
    </w:tbl>
    <w:p w:rsidR="00F77EA4" w:rsidRPr="0046290F" w:rsidRDefault="00F77EA4" w:rsidP="002A3B90">
      <w:pPr>
        <w:pStyle w:val="ConsPlusNormal"/>
        <w:spacing w:line="360" w:lineRule="auto"/>
        <w:ind w:firstLine="540"/>
        <w:jc w:val="both"/>
      </w:pPr>
      <w:r w:rsidRPr="0046290F">
        <w:t>2.4. Блок 2 «Практика, в том числе научно-исследовательская работа (НИР)» в части практик реализуется в соответствии с положением о практике обучающихся, осваивающих основные профессиональные образовательные программы высшего образования, утвержденн</w:t>
      </w:r>
      <w:r w:rsidR="00BA25DA" w:rsidRPr="0046290F">
        <w:t>ым</w:t>
      </w:r>
      <w:r w:rsidRPr="0046290F">
        <w:t xml:space="preserve"> приказом </w:t>
      </w:r>
      <w:r w:rsidR="007C494A" w:rsidRPr="0046290F">
        <w:t>Министерства образования и науки Российской Федерации</w:t>
      </w:r>
      <w:r w:rsidR="00010475" w:rsidRPr="0046290F">
        <w:t xml:space="preserve"> </w:t>
      </w:r>
      <w:r w:rsidRPr="0046290F">
        <w:t>России от 27 ноября 2015 г. № 1383 (регистрационный номер 18 декабря 2015 г. N 40168).</w:t>
      </w:r>
    </w:p>
    <w:p w:rsidR="00F77EA4" w:rsidRPr="0046290F" w:rsidRDefault="00F77EA4" w:rsidP="002A3B90">
      <w:pPr>
        <w:pStyle w:val="ConsPlusNormal"/>
        <w:spacing w:line="360" w:lineRule="auto"/>
        <w:ind w:firstLine="540"/>
        <w:jc w:val="both"/>
      </w:pPr>
      <w:r w:rsidRPr="0046290F">
        <w:t xml:space="preserve">2.5.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 </w:t>
      </w:r>
    </w:p>
    <w:p w:rsidR="00F77EA4" w:rsidRPr="0046290F" w:rsidRDefault="00F77EA4" w:rsidP="002A3B90">
      <w:pPr>
        <w:pStyle w:val="ConsPlusNormal"/>
        <w:spacing w:line="360" w:lineRule="auto"/>
        <w:ind w:firstLine="540"/>
        <w:jc w:val="both"/>
      </w:pPr>
      <w:r w:rsidRPr="0046290F">
        <w:t>2.6. В случае</w:t>
      </w:r>
      <w:proofErr w:type="gramStart"/>
      <w:r w:rsidRPr="0046290F">
        <w:t>,</w:t>
      </w:r>
      <w:proofErr w:type="gramEnd"/>
      <w:r w:rsidRPr="0046290F">
        <w:t xml:space="preserve"> если обучающийся имеет высшее образование, или дополнительное образование и (или) обучается по образовательной программе высшего образования, или дополнительной образовательной программе, Организация в соответствии с локальным нормативным актом о текущем контроле и промежуточной аттестации осуществляет переаттестацию и (или) </w:t>
      </w:r>
      <w:proofErr w:type="spellStart"/>
      <w:r w:rsidRPr="0046290F">
        <w:t>перезачет</w:t>
      </w:r>
      <w:proofErr w:type="spellEnd"/>
      <w:r w:rsidRPr="0046290F">
        <w:t xml:space="preserve"> полностью или частично его </w:t>
      </w:r>
      <w:r w:rsidRPr="0046290F">
        <w:lastRenderedPageBreak/>
        <w:t xml:space="preserve">результатов обучения по отдельным дисциплинам (модулям) и (или) отдельным практикам. </w:t>
      </w:r>
    </w:p>
    <w:p w:rsidR="00F77EA4" w:rsidRPr="0046290F" w:rsidRDefault="00F77EA4" w:rsidP="002A3B90">
      <w:pPr>
        <w:pStyle w:val="ConsPlusNormal"/>
        <w:spacing w:line="360" w:lineRule="auto"/>
        <w:ind w:firstLine="540"/>
        <w:jc w:val="both"/>
      </w:pPr>
      <w:r w:rsidRPr="0046290F">
        <w:t xml:space="preserve">2.7. При разработке программы магистратуры </w:t>
      </w:r>
      <w:proofErr w:type="gramStart"/>
      <w:r w:rsidRPr="0046290F">
        <w:t>обучающимся</w:t>
      </w:r>
      <w:proofErr w:type="gramEnd"/>
      <w:r w:rsidRPr="0046290F">
        <w:t xml:space="preserve"> обеспечивается возможность освоения дисциплин (модулей) по выбору.</w:t>
      </w:r>
    </w:p>
    <w:p w:rsidR="00F77EA4" w:rsidRPr="0046290F" w:rsidRDefault="00F77EA4" w:rsidP="002A3B90">
      <w:pPr>
        <w:pStyle w:val="ConsPlusNormal"/>
        <w:spacing w:line="360" w:lineRule="auto"/>
        <w:ind w:firstLine="540"/>
        <w:jc w:val="both"/>
      </w:pPr>
      <w:r w:rsidRPr="0046290F">
        <w:t xml:space="preserve">2.8. Организация должна предоставлять инвалидам и лицам с ограниченными возможностями здоровья (по их заявлению) возможность </w:t>
      </w:r>
      <w:proofErr w:type="gramStart"/>
      <w:r w:rsidRPr="0046290F">
        <w:t>обучения по программе</w:t>
      </w:r>
      <w:proofErr w:type="gramEnd"/>
      <w:r w:rsidRPr="0046290F">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77EA4" w:rsidRPr="0046290F" w:rsidRDefault="00F3310E" w:rsidP="002A3B90">
      <w:pPr>
        <w:pStyle w:val="ConsPlusNormal"/>
        <w:spacing w:line="360" w:lineRule="auto"/>
        <w:ind w:firstLine="540"/>
        <w:jc w:val="both"/>
      </w:pPr>
      <w:r w:rsidRPr="0046290F">
        <w:t>2.9</w:t>
      </w:r>
      <w:r w:rsidR="00F77EA4" w:rsidRPr="0046290F">
        <w:t>.</w:t>
      </w:r>
      <w:r w:rsidR="00F77EA4" w:rsidRPr="0046290F">
        <w:rPr>
          <w:rStyle w:val="aa"/>
        </w:rPr>
        <w:footnoteReference w:id="9"/>
      </w:r>
      <w:r w:rsidR="00F77EA4" w:rsidRPr="0046290F">
        <w:t xml:space="preserve"> </w:t>
      </w:r>
      <w:proofErr w:type="gramStart"/>
      <w:r w:rsidR="00F77EA4" w:rsidRPr="0046290F">
        <w:t>Реализация части (частей) программы магистратуры и государственной итоговой аттестации, содержащих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осуществляется с соблюдением требований, предусмотренных законодательством Российской Федерации и нормативными правовыми актами в области экспортного контроля.</w:t>
      </w:r>
      <w:proofErr w:type="gramEnd"/>
    </w:p>
    <w:p w:rsidR="00F77EA4" w:rsidRPr="0046290F" w:rsidRDefault="00F77EA4" w:rsidP="002A3B90">
      <w:pPr>
        <w:pStyle w:val="ConsPlusNormal"/>
        <w:spacing w:line="360" w:lineRule="auto"/>
        <w:ind w:firstLine="540"/>
        <w:jc w:val="both"/>
      </w:pPr>
      <w:r w:rsidRPr="0046290F">
        <w:t>2.1</w:t>
      </w:r>
      <w:r w:rsidR="00F3310E" w:rsidRPr="0046290F">
        <w:t>0</w:t>
      </w:r>
      <w:r w:rsidRPr="0046290F">
        <w:t>. Количество часов, выделенных на контактную работу обучающихся с преподавателем, в том числе с применением дистанционных образовательных технологий, электронног</w:t>
      </w:r>
      <w:r w:rsidR="004E3DEC" w:rsidRPr="0046290F">
        <w:t>о обучения, в целом по Блоку 1 «</w:t>
      </w:r>
      <w:r w:rsidRPr="0046290F">
        <w:t>Дисциплины (модули)</w:t>
      </w:r>
      <w:r w:rsidR="004E3DEC" w:rsidRPr="0046290F">
        <w:t>»</w:t>
      </w:r>
      <w:r w:rsidRPr="0046290F">
        <w:t>, при освоении программы магистратуры должно составлять:</w:t>
      </w:r>
    </w:p>
    <w:p w:rsidR="00F77EA4" w:rsidRPr="0046290F" w:rsidRDefault="00F77EA4" w:rsidP="002A3B90">
      <w:pPr>
        <w:pStyle w:val="ConsPlusNormal"/>
        <w:spacing w:line="360" w:lineRule="auto"/>
        <w:ind w:firstLine="540"/>
        <w:jc w:val="both"/>
      </w:pPr>
      <w:r w:rsidRPr="0046290F">
        <w:t>по очной форме обучения не менее 40</w:t>
      </w:r>
      <w:r w:rsidR="00EC3EBE" w:rsidRPr="0046290F">
        <w:rPr>
          <w:rStyle w:val="aa"/>
        </w:rPr>
        <w:footnoteReference w:id="10"/>
      </w:r>
      <w:r w:rsidRPr="0046290F">
        <w:rPr>
          <w:vertAlign w:val="superscript"/>
        </w:rPr>
        <w:t xml:space="preserve"> </w:t>
      </w:r>
      <w:r w:rsidRPr="0046290F">
        <w:t>процентов от общего количества часов, отведенных на реализацию данного Блока;</w:t>
      </w:r>
    </w:p>
    <w:p w:rsidR="00F77EA4" w:rsidRPr="0046290F" w:rsidRDefault="00F77EA4" w:rsidP="002A3B90">
      <w:pPr>
        <w:pStyle w:val="ConsPlusNormal"/>
        <w:spacing w:line="360" w:lineRule="auto"/>
        <w:ind w:firstLine="540"/>
        <w:jc w:val="both"/>
      </w:pPr>
      <w:r w:rsidRPr="0046290F">
        <w:t>по очно-заочной форме обучения не менее 20</w:t>
      </w:r>
      <w:r w:rsidR="00EC3EBE" w:rsidRPr="0046290F">
        <w:rPr>
          <w:rStyle w:val="aa"/>
        </w:rPr>
        <w:footnoteReference w:id="11"/>
      </w:r>
      <w:r w:rsidRPr="0046290F">
        <w:t xml:space="preserve"> процентов от общего количества часов, отведенных на реализацию данного Блока;</w:t>
      </w:r>
    </w:p>
    <w:p w:rsidR="00F77EA4" w:rsidRPr="0046290F" w:rsidRDefault="00F77EA4" w:rsidP="002A3B90">
      <w:pPr>
        <w:pStyle w:val="ConsPlusNormal"/>
        <w:spacing w:line="360" w:lineRule="auto"/>
        <w:ind w:firstLine="540"/>
        <w:jc w:val="both"/>
      </w:pPr>
      <w:r w:rsidRPr="0046290F">
        <w:t>по заочной форме обучения не менее 10</w:t>
      </w:r>
      <w:r w:rsidR="00EC3EBE" w:rsidRPr="0046290F">
        <w:rPr>
          <w:rStyle w:val="aa"/>
        </w:rPr>
        <w:footnoteReference w:id="12"/>
      </w:r>
      <w:r w:rsidRPr="0046290F">
        <w:t xml:space="preserve"> процентов от общего количества часов, отведенных на реализацию данного Блока;</w:t>
      </w:r>
    </w:p>
    <w:p w:rsidR="00F77EA4" w:rsidRPr="0046290F" w:rsidRDefault="00F77EA4" w:rsidP="002A3B90">
      <w:pPr>
        <w:pStyle w:val="ConsPlusNormal"/>
        <w:spacing w:line="360" w:lineRule="auto"/>
        <w:ind w:firstLine="540"/>
        <w:jc w:val="both"/>
      </w:pPr>
      <w:r w:rsidRPr="0046290F">
        <w:t xml:space="preserve">2.11. Достижение запланированных результатов </w:t>
      </w:r>
      <w:proofErr w:type="gramStart"/>
      <w:r w:rsidRPr="0046290F">
        <w:t>обучения по</w:t>
      </w:r>
      <w:proofErr w:type="gramEnd"/>
      <w:r w:rsidRPr="0046290F">
        <w:t xml:space="preserve"> отдельным дисциплинам (модулям) осуществляется Организацией путем сочетания занятий </w:t>
      </w:r>
      <w:r w:rsidRPr="0046290F">
        <w:lastRenderedPageBreak/>
        <w:t>лекционного и семинарского типа, самостоятельной работы, а также иных видов учебных занятий обучающихся по отдельным дисциплинам (модулям).</w:t>
      </w:r>
    </w:p>
    <w:p w:rsidR="00F77EA4" w:rsidRPr="0046290F" w:rsidRDefault="00F77EA4" w:rsidP="002A3B90">
      <w:pPr>
        <w:pStyle w:val="ConsPlusNormal"/>
        <w:spacing w:line="360" w:lineRule="auto"/>
        <w:ind w:firstLine="540"/>
        <w:jc w:val="both"/>
      </w:pPr>
      <w:r w:rsidRPr="0046290F">
        <w:t xml:space="preserve">Количество часов, выделенных Организацией на проведение указанных видов учебных занятий, определяется Организацией с учетом </w:t>
      </w:r>
      <w:r w:rsidR="00EC3EBE" w:rsidRPr="0046290F">
        <w:t>примерного учебного плана (п. </w:t>
      </w:r>
      <w:r w:rsidR="002B03FE" w:rsidRPr="0046290F">
        <w:t>7</w:t>
      </w:r>
      <w:r w:rsidR="00EC3EBE" w:rsidRPr="0046290F">
        <w:t xml:space="preserve">.1 Части </w:t>
      </w:r>
      <w:r w:rsidR="00EC3EBE" w:rsidRPr="0046290F">
        <w:rPr>
          <w:lang w:val="en-US"/>
        </w:rPr>
        <w:t>II</w:t>
      </w:r>
      <w:r w:rsidR="00EC3EBE" w:rsidRPr="0046290F">
        <w:t xml:space="preserve"> настоящей ПООП)</w:t>
      </w:r>
      <w:r w:rsidRPr="0046290F">
        <w:t>.</w:t>
      </w:r>
    </w:p>
    <w:p w:rsidR="00F77EA4" w:rsidRPr="0046290F" w:rsidRDefault="00F77EA4" w:rsidP="002A3B90">
      <w:pPr>
        <w:pStyle w:val="ConsPlusNormal"/>
        <w:spacing w:line="360" w:lineRule="auto"/>
        <w:ind w:firstLine="540"/>
        <w:jc w:val="both"/>
      </w:pPr>
    </w:p>
    <w:p w:rsidR="00F77EA4" w:rsidRPr="0046290F" w:rsidRDefault="00DA25D8" w:rsidP="002A3B90">
      <w:pPr>
        <w:pStyle w:val="ConsPlusNormal"/>
        <w:spacing w:line="360" w:lineRule="auto"/>
      </w:pPr>
      <w:r w:rsidRPr="0046290F">
        <w:rPr>
          <w:lang w:val="en-US"/>
        </w:rPr>
        <w:t>III</w:t>
      </w:r>
      <w:r w:rsidRPr="0046290F">
        <w:t>. ТРЕБОВАНИЯ К РЕЗУЛЬТАТАМ ОСВОЕНИЯ ПРОГРАММЫ МАГИСТРАТУРЫ</w:t>
      </w:r>
    </w:p>
    <w:p w:rsidR="00F77EA4" w:rsidRPr="0046290F" w:rsidRDefault="00F77EA4" w:rsidP="002A3B90">
      <w:pPr>
        <w:pStyle w:val="ConsPlusNormal"/>
        <w:spacing w:line="360" w:lineRule="auto"/>
        <w:ind w:firstLine="540"/>
        <w:jc w:val="both"/>
      </w:pPr>
      <w:r w:rsidRPr="0046290F">
        <w:t>3.1. В результате освоения программы магистратуры у выпускника должны быть сформированы универсальные, общепрофессиональные и профессиональные компетенции.</w:t>
      </w:r>
    </w:p>
    <w:p w:rsidR="00F77EA4" w:rsidRPr="0046290F" w:rsidRDefault="00F77EA4" w:rsidP="002A3B90">
      <w:pPr>
        <w:pStyle w:val="ConsPlusNormal"/>
        <w:spacing w:line="360" w:lineRule="auto"/>
        <w:ind w:firstLine="540"/>
        <w:jc w:val="both"/>
      </w:pPr>
      <w:r w:rsidRPr="0046290F">
        <w:t>3.2. Выпускник, освоивший программу магистратуры</w:t>
      </w:r>
      <w:r w:rsidR="00EC3EBE" w:rsidRPr="0046290F">
        <w:t>,</w:t>
      </w:r>
      <w:r w:rsidRPr="0046290F">
        <w:t xml:space="preserve"> должен обладать следующими универсальными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4642"/>
      </w:tblGrid>
      <w:tr w:rsidR="0046290F" w:rsidRPr="0046290F" w:rsidTr="009A6674">
        <w:tc>
          <w:tcPr>
            <w:tcW w:w="6062" w:type="dxa"/>
            <w:vAlign w:val="center"/>
          </w:tcPr>
          <w:p w:rsidR="00F73685" w:rsidRPr="0046290F" w:rsidRDefault="00F73685" w:rsidP="000A4CB4">
            <w:pPr>
              <w:jc w:val="center"/>
              <w:rPr>
                <w:sz w:val="24"/>
                <w:szCs w:val="24"/>
              </w:rPr>
            </w:pPr>
            <w:r w:rsidRPr="0046290F">
              <w:rPr>
                <w:sz w:val="24"/>
                <w:szCs w:val="24"/>
              </w:rPr>
              <w:t xml:space="preserve">Код и наименование универсальной компетенции выпускника программы </w:t>
            </w:r>
            <w:r w:rsidR="000A4CB4" w:rsidRPr="0046290F">
              <w:rPr>
                <w:sz w:val="24"/>
                <w:szCs w:val="24"/>
              </w:rPr>
              <w:t>магистратуры</w:t>
            </w:r>
          </w:p>
        </w:tc>
        <w:tc>
          <w:tcPr>
            <w:tcW w:w="4642" w:type="dxa"/>
          </w:tcPr>
          <w:p w:rsidR="00F73685" w:rsidRPr="0046290F" w:rsidRDefault="00F73685" w:rsidP="009A6674">
            <w:pPr>
              <w:jc w:val="center"/>
              <w:rPr>
                <w:sz w:val="24"/>
                <w:szCs w:val="24"/>
              </w:rPr>
            </w:pPr>
            <w:r w:rsidRPr="0046290F">
              <w:rPr>
                <w:sz w:val="24"/>
                <w:szCs w:val="24"/>
              </w:rPr>
              <w:t>Индикаторы</w:t>
            </w:r>
            <w:r w:rsidR="00084424" w:rsidRPr="0046290F">
              <w:rPr>
                <w:rStyle w:val="aa"/>
              </w:rPr>
              <w:footnoteReference w:id="13"/>
            </w:r>
            <w:r w:rsidRPr="0046290F">
              <w:rPr>
                <w:sz w:val="24"/>
                <w:szCs w:val="24"/>
              </w:rPr>
              <w:t xml:space="preserve"> (показатели) достижения компетенций</w:t>
            </w:r>
          </w:p>
        </w:tc>
      </w:tr>
      <w:tr w:rsidR="0046290F" w:rsidRPr="0046290F" w:rsidTr="009A6674">
        <w:tc>
          <w:tcPr>
            <w:tcW w:w="6062" w:type="dxa"/>
          </w:tcPr>
          <w:p w:rsidR="00F73685" w:rsidRPr="0046290F" w:rsidRDefault="00F73685" w:rsidP="009A6674">
            <w:pPr>
              <w:rPr>
                <w:sz w:val="24"/>
                <w:szCs w:val="24"/>
              </w:rPr>
            </w:pPr>
            <w:r w:rsidRPr="0046290F">
              <w:rPr>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tcPr>
          <w:p w:rsidR="00F73685" w:rsidRPr="0046290F" w:rsidRDefault="00F73685" w:rsidP="009A6674">
            <w:pPr>
              <w:rPr>
                <w:sz w:val="24"/>
                <w:szCs w:val="24"/>
              </w:rPr>
            </w:pPr>
            <w:r w:rsidRPr="0046290F">
              <w:rPr>
                <w:sz w:val="24"/>
                <w:szCs w:val="24"/>
              </w:rPr>
              <w:t>УК-2. Способен управлять проектом на всех этапах его жизненного цикла</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tcPr>
          <w:p w:rsidR="00F73685" w:rsidRPr="0046290F" w:rsidRDefault="00F73685" w:rsidP="009A6674">
            <w:pPr>
              <w:rPr>
                <w:sz w:val="24"/>
                <w:szCs w:val="24"/>
              </w:rPr>
            </w:pPr>
            <w:r w:rsidRPr="0046290F">
              <w:rPr>
                <w:sz w:val="24"/>
                <w:szCs w:val="24"/>
              </w:rPr>
              <w:t xml:space="preserve">УК-3. </w:t>
            </w:r>
            <w:proofErr w:type="gramStart"/>
            <w:r w:rsidRPr="0046290F">
              <w:rPr>
                <w:sz w:val="24"/>
                <w:szCs w:val="24"/>
              </w:rPr>
              <w:t>Способен</w:t>
            </w:r>
            <w:proofErr w:type="gramEnd"/>
            <w:r w:rsidRPr="0046290F">
              <w:rPr>
                <w:sz w:val="24"/>
                <w:szCs w:val="24"/>
              </w:rPr>
              <w:t xml:space="preserve"> организовать и руководить работой команды, вырабатывая командную стратегию для достижения поставленной цели</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tcPr>
          <w:p w:rsidR="00F73685" w:rsidRPr="0046290F" w:rsidRDefault="00F73685" w:rsidP="009A6674">
            <w:pPr>
              <w:rPr>
                <w:sz w:val="24"/>
                <w:szCs w:val="24"/>
              </w:rPr>
            </w:pPr>
            <w:r w:rsidRPr="0046290F">
              <w:rPr>
                <w:sz w:val="24"/>
                <w:szCs w:val="24"/>
              </w:rPr>
              <w:t>УК-4. Способен применять современные коммуникативные технологии, в том числе на иностранно</w:t>
            </w:r>
            <w:proofErr w:type="gramStart"/>
            <w:r w:rsidRPr="0046290F">
              <w:rPr>
                <w:sz w:val="24"/>
                <w:szCs w:val="24"/>
              </w:rPr>
              <w:t>м(</w:t>
            </w:r>
            <w:proofErr w:type="spellStart"/>
            <w:proofErr w:type="gramEnd"/>
            <w:r w:rsidRPr="0046290F">
              <w:rPr>
                <w:sz w:val="24"/>
                <w:szCs w:val="24"/>
              </w:rPr>
              <w:t>ых</w:t>
            </w:r>
            <w:proofErr w:type="spellEnd"/>
            <w:r w:rsidRPr="0046290F">
              <w:rPr>
                <w:sz w:val="24"/>
                <w:szCs w:val="24"/>
              </w:rPr>
              <w:t>) языке(ах), для академического и профессионального взаимодействия</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tcPr>
          <w:p w:rsidR="00F73685" w:rsidRPr="0046290F" w:rsidRDefault="00F73685" w:rsidP="009A6674">
            <w:pPr>
              <w:rPr>
                <w:sz w:val="24"/>
                <w:szCs w:val="24"/>
              </w:rPr>
            </w:pPr>
            <w:r w:rsidRPr="0046290F">
              <w:rPr>
                <w:sz w:val="24"/>
                <w:szCs w:val="24"/>
              </w:rPr>
              <w:t xml:space="preserve">УК-5. </w:t>
            </w:r>
            <w:proofErr w:type="gramStart"/>
            <w:r w:rsidRPr="0046290F">
              <w:rPr>
                <w:sz w:val="24"/>
                <w:szCs w:val="24"/>
              </w:rPr>
              <w:t>Способен</w:t>
            </w:r>
            <w:proofErr w:type="gramEnd"/>
            <w:r w:rsidRPr="0046290F">
              <w:rPr>
                <w:sz w:val="24"/>
                <w:szCs w:val="24"/>
              </w:rPr>
              <w:t xml:space="preserve"> анализировать и учитывать разнообразие культур в процессе межкультурного взаимодействия</w:t>
            </w:r>
          </w:p>
        </w:tc>
        <w:tc>
          <w:tcPr>
            <w:tcW w:w="4642" w:type="dxa"/>
          </w:tcPr>
          <w:p w:rsidR="00F73685" w:rsidRPr="0046290F" w:rsidRDefault="00F73685" w:rsidP="009A6674">
            <w:pPr>
              <w:pStyle w:val="ConsPlusNormal"/>
              <w:ind w:firstLine="540"/>
              <w:rPr>
                <w:sz w:val="24"/>
                <w:szCs w:val="24"/>
              </w:rPr>
            </w:pPr>
          </w:p>
        </w:tc>
      </w:tr>
      <w:tr w:rsidR="00F73685" w:rsidRPr="0046290F" w:rsidTr="009A6674">
        <w:tc>
          <w:tcPr>
            <w:tcW w:w="6062" w:type="dxa"/>
          </w:tcPr>
          <w:p w:rsidR="00F73685" w:rsidRPr="0046290F" w:rsidRDefault="00F73685" w:rsidP="009A6674">
            <w:pPr>
              <w:rPr>
                <w:sz w:val="24"/>
                <w:szCs w:val="24"/>
              </w:rPr>
            </w:pPr>
            <w:r w:rsidRPr="0046290F">
              <w:rPr>
                <w:sz w:val="24"/>
                <w:szCs w:val="24"/>
              </w:rPr>
              <w:t xml:space="preserve">УК-6. </w:t>
            </w:r>
            <w:proofErr w:type="gramStart"/>
            <w:r w:rsidRPr="0046290F">
              <w:rPr>
                <w:sz w:val="24"/>
                <w:szCs w:val="24"/>
              </w:rPr>
              <w:t>Способен</w:t>
            </w:r>
            <w:proofErr w:type="gramEnd"/>
            <w:r w:rsidRPr="0046290F">
              <w:rPr>
                <w:sz w:val="24"/>
                <w:szCs w:val="24"/>
              </w:rPr>
              <w:t xml:space="preserve"> определить и реализовать приоритеты собственной деятельности и способы ее совершенствования на основе самооценки</w:t>
            </w:r>
          </w:p>
        </w:tc>
        <w:tc>
          <w:tcPr>
            <w:tcW w:w="4642" w:type="dxa"/>
          </w:tcPr>
          <w:p w:rsidR="00F73685" w:rsidRPr="0046290F" w:rsidRDefault="00F73685" w:rsidP="009A6674">
            <w:pPr>
              <w:pStyle w:val="ConsPlusNormal"/>
              <w:ind w:firstLine="540"/>
              <w:rPr>
                <w:sz w:val="24"/>
                <w:szCs w:val="24"/>
              </w:rPr>
            </w:pPr>
          </w:p>
        </w:tc>
      </w:tr>
    </w:tbl>
    <w:p w:rsidR="00084424" w:rsidRPr="0046290F" w:rsidRDefault="00084424" w:rsidP="00084424">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084424" w:rsidRPr="0046290F" w:rsidTr="00F21E54">
        <w:tc>
          <w:tcPr>
            <w:tcW w:w="10704" w:type="dxa"/>
          </w:tcPr>
          <w:p w:rsidR="00084424" w:rsidRPr="0046290F" w:rsidRDefault="00084424" w:rsidP="00F21E54">
            <w:pPr>
              <w:pStyle w:val="ConsPlusNormal"/>
              <w:ind w:firstLine="539"/>
              <w:jc w:val="both"/>
              <w:rPr>
                <w:b/>
                <w:i/>
                <w:sz w:val="24"/>
              </w:rPr>
            </w:pPr>
            <w:r w:rsidRPr="0046290F">
              <w:rPr>
                <w:b/>
                <w:i/>
                <w:sz w:val="24"/>
              </w:rPr>
              <w:t>Комментарий разработчику ПООП:</w:t>
            </w:r>
          </w:p>
          <w:p w:rsidR="00084424" w:rsidRPr="0046290F" w:rsidRDefault="00084424" w:rsidP="00F21E54">
            <w:pPr>
              <w:pStyle w:val="ConsPlusNormal"/>
              <w:ind w:firstLine="539"/>
              <w:jc w:val="both"/>
              <w:rPr>
                <w:sz w:val="24"/>
              </w:rPr>
            </w:pPr>
            <w:r w:rsidRPr="0046290F">
              <w:rPr>
                <w:sz w:val="24"/>
                <w:szCs w:val="24"/>
              </w:rPr>
              <w:t>Под индикаторами (показателями) достижения компетенций понимаются знания, умения и владения (навыки), приобретаемые в процессе формирования компетенций</w:t>
            </w:r>
            <w:r w:rsidRPr="0046290F">
              <w:rPr>
                <w:i/>
                <w:sz w:val="24"/>
              </w:rPr>
              <w:t>.</w:t>
            </w:r>
          </w:p>
        </w:tc>
      </w:tr>
    </w:tbl>
    <w:p w:rsidR="00084424" w:rsidRPr="0046290F" w:rsidRDefault="00084424" w:rsidP="00084424">
      <w:pPr>
        <w:pStyle w:val="ConsPlusNormal"/>
        <w:spacing w:line="360" w:lineRule="auto"/>
        <w:ind w:firstLine="540"/>
        <w:jc w:val="both"/>
      </w:pPr>
    </w:p>
    <w:p w:rsidR="00F77EA4" w:rsidRPr="0046290F" w:rsidRDefault="00F77EA4" w:rsidP="002A3B90">
      <w:pPr>
        <w:pStyle w:val="ConsPlusNormal"/>
        <w:spacing w:line="360" w:lineRule="auto"/>
        <w:ind w:firstLine="539"/>
        <w:jc w:val="both"/>
      </w:pPr>
      <w:r w:rsidRPr="0046290F">
        <w:t>3.3. Выпускник, освоивший программу магистратуры</w:t>
      </w:r>
      <w:r w:rsidR="000C6572" w:rsidRPr="0046290F">
        <w:t>,</w:t>
      </w:r>
      <w:r w:rsidRPr="0046290F">
        <w:t xml:space="preserve"> должен обладать следующими общепрофессиональными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4642"/>
      </w:tblGrid>
      <w:tr w:rsidR="0046290F" w:rsidRPr="0046290F" w:rsidTr="009A6674">
        <w:tc>
          <w:tcPr>
            <w:tcW w:w="6062" w:type="dxa"/>
            <w:vAlign w:val="center"/>
          </w:tcPr>
          <w:p w:rsidR="00F73685" w:rsidRPr="0046290F" w:rsidRDefault="00F73685" w:rsidP="009A6674">
            <w:pPr>
              <w:jc w:val="center"/>
              <w:rPr>
                <w:sz w:val="24"/>
                <w:szCs w:val="24"/>
              </w:rPr>
            </w:pPr>
            <w:r w:rsidRPr="0046290F">
              <w:rPr>
                <w:sz w:val="24"/>
                <w:szCs w:val="24"/>
              </w:rPr>
              <w:lastRenderedPageBreak/>
              <w:t xml:space="preserve">Код и наименование общепрофессиональной компетенции выпускника программы </w:t>
            </w:r>
            <w:r w:rsidR="000A4CB4" w:rsidRPr="0046290F">
              <w:rPr>
                <w:sz w:val="24"/>
                <w:szCs w:val="24"/>
              </w:rPr>
              <w:t>магистратуры</w:t>
            </w:r>
          </w:p>
        </w:tc>
        <w:tc>
          <w:tcPr>
            <w:tcW w:w="4642" w:type="dxa"/>
          </w:tcPr>
          <w:p w:rsidR="00F73685" w:rsidRPr="0046290F" w:rsidRDefault="00F73685" w:rsidP="009A6674">
            <w:pPr>
              <w:jc w:val="center"/>
              <w:rPr>
                <w:sz w:val="24"/>
                <w:szCs w:val="24"/>
              </w:rPr>
            </w:pPr>
            <w:r w:rsidRPr="0046290F">
              <w:rPr>
                <w:sz w:val="24"/>
                <w:szCs w:val="24"/>
              </w:rPr>
              <w:t>Индикаторы (показатели) достижения компетенций</w:t>
            </w:r>
          </w:p>
        </w:tc>
      </w:tr>
      <w:tr w:rsidR="0046290F" w:rsidRPr="0046290F" w:rsidTr="009A6674">
        <w:tc>
          <w:tcPr>
            <w:tcW w:w="6062" w:type="dxa"/>
            <w:vAlign w:val="center"/>
          </w:tcPr>
          <w:p w:rsidR="00F73685" w:rsidRPr="0046290F" w:rsidRDefault="00F73685" w:rsidP="009A6674">
            <w:pPr>
              <w:pStyle w:val="ConsPlusNormal"/>
              <w:ind w:firstLine="540"/>
              <w:rPr>
                <w:sz w:val="24"/>
                <w:szCs w:val="24"/>
              </w:rPr>
            </w:pPr>
            <w:r w:rsidRPr="0046290F">
              <w:rPr>
                <w:sz w:val="24"/>
                <w:szCs w:val="24"/>
              </w:rPr>
              <w:t>ОПК-1.</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vAlign w:val="center"/>
          </w:tcPr>
          <w:p w:rsidR="00F73685" w:rsidRPr="0046290F" w:rsidRDefault="00F73685" w:rsidP="009A6674">
            <w:pPr>
              <w:pStyle w:val="ConsPlusNormal"/>
              <w:ind w:firstLine="540"/>
              <w:rPr>
                <w:sz w:val="24"/>
                <w:szCs w:val="24"/>
              </w:rPr>
            </w:pPr>
            <w:r w:rsidRPr="0046290F">
              <w:rPr>
                <w:sz w:val="24"/>
                <w:szCs w:val="24"/>
              </w:rPr>
              <w:t>ОПК-2.</w:t>
            </w:r>
          </w:p>
        </w:tc>
        <w:tc>
          <w:tcPr>
            <w:tcW w:w="4642" w:type="dxa"/>
          </w:tcPr>
          <w:p w:rsidR="00F73685" w:rsidRPr="0046290F" w:rsidRDefault="00F73685" w:rsidP="009A6674">
            <w:pPr>
              <w:pStyle w:val="ConsPlusNormal"/>
              <w:ind w:firstLine="540"/>
              <w:rPr>
                <w:sz w:val="24"/>
                <w:szCs w:val="24"/>
              </w:rPr>
            </w:pPr>
          </w:p>
        </w:tc>
      </w:tr>
      <w:tr w:rsidR="0046290F" w:rsidRPr="0046290F" w:rsidTr="009A6674">
        <w:tc>
          <w:tcPr>
            <w:tcW w:w="6062" w:type="dxa"/>
            <w:vAlign w:val="center"/>
          </w:tcPr>
          <w:p w:rsidR="00F73685" w:rsidRPr="0046290F" w:rsidRDefault="00F73685" w:rsidP="009A6674">
            <w:pPr>
              <w:pStyle w:val="ConsPlusNormal"/>
              <w:ind w:firstLine="540"/>
              <w:rPr>
                <w:sz w:val="24"/>
                <w:szCs w:val="24"/>
              </w:rPr>
            </w:pPr>
            <w:r w:rsidRPr="0046290F">
              <w:rPr>
                <w:sz w:val="24"/>
                <w:szCs w:val="24"/>
              </w:rPr>
              <w:t>…</w:t>
            </w:r>
          </w:p>
        </w:tc>
        <w:tc>
          <w:tcPr>
            <w:tcW w:w="4642" w:type="dxa"/>
          </w:tcPr>
          <w:p w:rsidR="00F73685" w:rsidRPr="0046290F" w:rsidRDefault="00F73685" w:rsidP="009A6674">
            <w:pPr>
              <w:pStyle w:val="ConsPlusNormal"/>
              <w:ind w:firstLine="540"/>
              <w:rPr>
                <w:sz w:val="24"/>
                <w:szCs w:val="24"/>
              </w:rPr>
            </w:pPr>
          </w:p>
        </w:tc>
      </w:tr>
      <w:tr w:rsidR="00F73685" w:rsidRPr="0046290F" w:rsidTr="009A6674">
        <w:tc>
          <w:tcPr>
            <w:tcW w:w="6062" w:type="dxa"/>
            <w:vAlign w:val="center"/>
          </w:tcPr>
          <w:p w:rsidR="00F73685" w:rsidRPr="0046290F" w:rsidRDefault="00F73685" w:rsidP="009A6674">
            <w:pPr>
              <w:pStyle w:val="ConsPlusNormal"/>
              <w:ind w:firstLine="540"/>
              <w:rPr>
                <w:sz w:val="24"/>
                <w:szCs w:val="24"/>
                <w:lang w:val="en-US"/>
              </w:rPr>
            </w:pPr>
            <w:r w:rsidRPr="0046290F">
              <w:rPr>
                <w:sz w:val="24"/>
                <w:szCs w:val="24"/>
              </w:rPr>
              <w:t>ОПК-</w:t>
            </w:r>
            <w:proofErr w:type="gramStart"/>
            <w:r w:rsidRPr="0046290F">
              <w:rPr>
                <w:sz w:val="24"/>
                <w:szCs w:val="24"/>
                <w:lang w:val="en-US"/>
              </w:rPr>
              <w:t>N</w:t>
            </w:r>
            <w:proofErr w:type="gramEnd"/>
            <w:r w:rsidRPr="0046290F">
              <w:rPr>
                <w:sz w:val="24"/>
                <w:szCs w:val="24"/>
                <w:lang w:val="en-US"/>
              </w:rPr>
              <w:t>.</w:t>
            </w:r>
          </w:p>
        </w:tc>
        <w:tc>
          <w:tcPr>
            <w:tcW w:w="4642" w:type="dxa"/>
          </w:tcPr>
          <w:p w:rsidR="00F73685" w:rsidRPr="0046290F" w:rsidRDefault="00F73685" w:rsidP="009A6674">
            <w:pPr>
              <w:pStyle w:val="ConsPlusNormal"/>
              <w:ind w:firstLine="540"/>
              <w:rPr>
                <w:sz w:val="24"/>
                <w:szCs w:val="24"/>
              </w:rPr>
            </w:pPr>
          </w:p>
        </w:tc>
      </w:tr>
    </w:tbl>
    <w:p w:rsidR="00F73685" w:rsidRPr="0046290F" w:rsidRDefault="00F73685" w:rsidP="00F77EA4">
      <w:pPr>
        <w:pStyle w:val="ConsPlusNormal"/>
        <w:spacing w:line="360" w:lineRule="auto"/>
        <w:ind w:firstLine="540"/>
        <w:jc w:val="both"/>
        <w:rPr>
          <w:lang w:val="en-US"/>
        </w:rPr>
      </w:pPr>
    </w:p>
    <w:p w:rsidR="00F77EA4" w:rsidRPr="0046290F" w:rsidRDefault="00F77EA4" w:rsidP="002A3B90">
      <w:pPr>
        <w:pStyle w:val="ConsPlusNormal"/>
        <w:spacing w:line="360" w:lineRule="auto"/>
        <w:ind w:firstLine="540"/>
        <w:jc w:val="both"/>
      </w:pPr>
      <w:r w:rsidRPr="0046290F">
        <w:t xml:space="preserve">3.4. </w:t>
      </w:r>
      <w:proofErr w:type="gramStart"/>
      <w:r w:rsidRPr="0046290F">
        <w:t xml:space="preserve">Перечень профессиональных компетенций выпускника программы магистратуры Организация устанавливает самостоятельно, исходя из направленности (профиля) программы (при наличии), с учетом </w:t>
      </w:r>
      <w:r w:rsidR="004542DD" w:rsidRPr="0046290F">
        <w:t>п. 6.1</w:t>
      </w:r>
      <w:r w:rsidR="0009798F" w:rsidRPr="0046290F">
        <w:t xml:space="preserve"> настоящей ПООП</w:t>
      </w:r>
      <w:r w:rsidRPr="0046290F">
        <w:t>, на основе содержания обобщенных трудовых функций (полностью или частично в зависимости от установленных в профессиональном стандарте требований к образованию и обучению) из соответствующих профессиональных стандартов (при наличии), выбранных в соответствии с п. 1.3 ФГОС ВО, а также, при</w:t>
      </w:r>
      <w:proofErr w:type="gramEnd"/>
      <w:r w:rsidRPr="0046290F">
        <w:t xml:space="preserve"> необходимости, на основе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основных профессиональных образовательных программ в рамках данного направления подготовки, иных источников.</w:t>
      </w:r>
    </w:p>
    <w:p w:rsidR="00F77EA4" w:rsidRPr="0046290F" w:rsidRDefault="00F77EA4" w:rsidP="002A3B90">
      <w:pPr>
        <w:pStyle w:val="ConsPlusNormal"/>
        <w:spacing w:line="360" w:lineRule="auto"/>
        <w:ind w:firstLine="540"/>
        <w:jc w:val="both"/>
      </w:pPr>
      <w:r w:rsidRPr="0046290F">
        <w:t xml:space="preserve">3.5. Совокупность всех универсальных и общепрофессиональных компетенций выпускника, установленных ФГОС ВО, а также профессиональных компетенций выпускника, установленных Организацией для программы магистратуры, должна обеспечивать выпускнику способность осуществлять профессиональную деятельность не менее чем в одной области (сфере) профессиональной деятельности, установленной в соответствии с п.1.14 ФГОС </w:t>
      </w:r>
      <w:proofErr w:type="gramStart"/>
      <w:r w:rsidRPr="0046290F">
        <w:t>ВО</w:t>
      </w:r>
      <w:proofErr w:type="gramEnd"/>
      <w:r w:rsidRPr="0046290F">
        <w:t>.</w:t>
      </w:r>
    </w:p>
    <w:p w:rsidR="00F77EA4" w:rsidRPr="0046290F" w:rsidRDefault="00F77EA4" w:rsidP="002A3B90">
      <w:pPr>
        <w:pStyle w:val="ConsPlusNormal"/>
        <w:spacing w:line="360" w:lineRule="auto"/>
        <w:ind w:firstLine="540"/>
        <w:jc w:val="both"/>
      </w:pPr>
      <w:r w:rsidRPr="0046290F">
        <w:t xml:space="preserve">3.6. Организация планирует результаты обучения по дисциплинам (модулям) и практикам, в том числе НИР, обязательной (базовой) части программы магистратуры в соответствии с пунктом 2.2 ФГОС </w:t>
      </w:r>
      <w:proofErr w:type="gramStart"/>
      <w:r w:rsidRPr="0046290F">
        <w:t>ВО</w:t>
      </w:r>
      <w:proofErr w:type="gramEnd"/>
      <w:r w:rsidRPr="0046290F">
        <w:t xml:space="preserve"> и </w:t>
      </w:r>
      <w:proofErr w:type="gramStart"/>
      <w:r w:rsidRPr="0046290F">
        <w:t>требуемыми</w:t>
      </w:r>
      <w:proofErr w:type="gramEnd"/>
      <w:r w:rsidRPr="0046290F">
        <w:t xml:space="preserve"> результатами освоения программы магистратуры.</w:t>
      </w:r>
    </w:p>
    <w:p w:rsidR="00F77EA4" w:rsidRPr="0046290F" w:rsidRDefault="00F77EA4" w:rsidP="002A3B90">
      <w:pPr>
        <w:pStyle w:val="ConsPlusNormal"/>
        <w:spacing w:line="360" w:lineRule="auto"/>
        <w:ind w:firstLine="540"/>
        <w:jc w:val="both"/>
      </w:pPr>
      <w:r w:rsidRPr="0046290F">
        <w:t xml:space="preserve">Результаты </w:t>
      </w:r>
      <w:proofErr w:type="gramStart"/>
      <w:r w:rsidRPr="0046290F">
        <w:t>обучения по дисциплинам</w:t>
      </w:r>
      <w:proofErr w:type="gramEnd"/>
      <w:r w:rsidRPr="0046290F">
        <w:t xml:space="preserve"> (модулям) и практикам, в том числе НИР, вариативной части, которые должны быть соотнесены с требуемыми результатами освоения программы магистратуры, Организация планирует самостоятельно.</w:t>
      </w:r>
    </w:p>
    <w:p w:rsidR="00F77EA4" w:rsidRPr="0046290F" w:rsidRDefault="00F77EA4" w:rsidP="002A3B90">
      <w:pPr>
        <w:pStyle w:val="ConsPlusNormal"/>
        <w:spacing w:line="360" w:lineRule="auto"/>
        <w:ind w:firstLine="540"/>
        <w:jc w:val="both"/>
      </w:pPr>
      <w:r w:rsidRPr="0046290F">
        <w:lastRenderedPageBreak/>
        <w:t xml:space="preserve">Совокупность запланированных результатов </w:t>
      </w:r>
      <w:proofErr w:type="gramStart"/>
      <w:r w:rsidRPr="0046290F">
        <w:t>обучения по дисциплинам</w:t>
      </w:r>
      <w:proofErr w:type="gramEnd"/>
      <w:r w:rsidRPr="0046290F">
        <w:t xml:space="preserve"> (модулям) и практикам, в том числе НИР, должна обеспечивать выпускнику достижение всех универсальных и общепрофессиональных компетенций, установленных ФГОС ВО, а также всех профессиональных компетенций, установленных Организацией самостоятельно с учетом рекомендаций </w:t>
      </w:r>
      <w:r w:rsidR="0009798F" w:rsidRPr="0046290F">
        <w:t xml:space="preserve">п. </w:t>
      </w:r>
      <w:r w:rsidR="00E12CB6" w:rsidRPr="0046290F">
        <w:t>6</w:t>
      </w:r>
      <w:r w:rsidR="0009798F" w:rsidRPr="0046290F">
        <w:t xml:space="preserve">.1 Части </w:t>
      </w:r>
      <w:r w:rsidR="0009798F" w:rsidRPr="0046290F">
        <w:rPr>
          <w:lang w:val="en-US"/>
        </w:rPr>
        <w:t>II</w:t>
      </w:r>
      <w:r w:rsidR="0009798F" w:rsidRPr="0046290F">
        <w:t xml:space="preserve"> настоящей ПООП</w:t>
      </w:r>
      <w:r w:rsidRPr="0046290F">
        <w:t>.</w:t>
      </w:r>
    </w:p>
    <w:p w:rsidR="00F77EA4" w:rsidRPr="0046290F" w:rsidRDefault="00F77EA4" w:rsidP="002A3B90">
      <w:pPr>
        <w:pStyle w:val="ConsPlusNormal"/>
        <w:spacing w:line="360" w:lineRule="auto"/>
        <w:ind w:firstLine="540"/>
        <w:jc w:val="both"/>
      </w:pPr>
    </w:p>
    <w:p w:rsidR="00F77EA4" w:rsidRPr="0046290F" w:rsidRDefault="00DA25D8" w:rsidP="002A3B90">
      <w:pPr>
        <w:pStyle w:val="ConsPlusNormal"/>
        <w:spacing w:line="360" w:lineRule="auto"/>
        <w:outlineLvl w:val="1"/>
      </w:pPr>
      <w:r w:rsidRPr="0046290F">
        <w:t>I</w:t>
      </w:r>
      <w:r w:rsidRPr="0046290F">
        <w:rPr>
          <w:lang w:val="en-US"/>
        </w:rPr>
        <w:t>V</w:t>
      </w:r>
      <w:r w:rsidRPr="0046290F">
        <w:t>. ТРЕБОВАНИЯ К УСЛОВИЯМ РЕАЛИЗАЦИИ ПРОГРАММЫ МАГИСТРАТУРЫ</w:t>
      </w:r>
    </w:p>
    <w:p w:rsidR="00F77EA4" w:rsidRPr="0046290F" w:rsidRDefault="00F77EA4" w:rsidP="002A3B90">
      <w:pPr>
        <w:pStyle w:val="ConsPlusNormal"/>
        <w:spacing w:line="360" w:lineRule="auto"/>
        <w:ind w:firstLine="540"/>
        <w:jc w:val="both"/>
        <w:outlineLvl w:val="2"/>
      </w:pPr>
      <w:r w:rsidRPr="0046290F">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w:t>
      </w:r>
      <w:r w:rsidR="0009798F" w:rsidRPr="0046290F">
        <w:t xml:space="preserve"> магистратуры</w:t>
      </w:r>
      <w:r w:rsidRPr="0046290F">
        <w:t>, а также требования к применяемым механизмам оценки качества программы магистратуры.</w:t>
      </w:r>
    </w:p>
    <w:p w:rsidR="00F77EA4" w:rsidRPr="0046290F" w:rsidRDefault="00F77EA4" w:rsidP="002A3B90">
      <w:pPr>
        <w:pStyle w:val="ConsPlusNormal"/>
        <w:spacing w:line="360" w:lineRule="auto"/>
        <w:ind w:firstLine="540"/>
        <w:jc w:val="both"/>
        <w:outlineLvl w:val="2"/>
      </w:pPr>
      <w:r w:rsidRPr="0046290F">
        <w:t>4.2. Общесистемные требования к реализации программы магистратуры.</w:t>
      </w:r>
    </w:p>
    <w:p w:rsidR="00F77EA4" w:rsidRPr="0046290F" w:rsidRDefault="00F77EA4" w:rsidP="002A3B90">
      <w:pPr>
        <w:pStyle w:val="ConsPlusNormal"/>
        <w:spacing w:line="360" w:lineRule="auto"/>
        <w:ind w:firstLine="540"/>
        <w:jc w:val="both"/>
      </w:pPr>
      <w:r w:rsidRPr="0046290F">
        <w:t>4.2.1. Организация должна располагать на праве собственности или ином законном основании материально-технической базой (зданиями, помещениями, оборудованием и т.п.), обеспечивающей реализацию про</w:t>
      </w:r>
      <w:r w:rsidR="004E3DEC" w:rsidRPr="0046290F">
        <w:t>граммы магистратуры по Блоку 1 «</w:t>
      </w:r>
      <w:r w:rsidRPr="0046290F">
        <w:t>Дисциплины (модули)</w:t>
      </w:r>
      <w:r w:rsidR="004E3DEC" w:rsidRPr="0046290F">
        <w:t>»</w:t>
      </w:r>
      <w:r w:rsidRPr="0046290F">
        <w:t xml:space="preserve"> и Блоку 3 «Государственная итоговая аттестация» в соответствии с учебным планом.</w:t>
      </w:r>
    </w:p>
    <w:p w:rsidR="00F77EA4" w:rsidRPr="0046290F" w:rsidRDefault="00F77EA4" w:rsidP="002A3B90">
      <w:pPr>
        <w:pStyle w:val="ConsPlusNormal"/>
        <w:spacing w:line="360" w:lineRule="auto"/>
        <w:ind w:firstLine="540"/>
        <w:jc w:val="both"/>
      </w:pPr>
      <w:r w:rsidRPr="0046290F">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включающей одну или несколько электронно-библиотечных систем (электронных библиотек), из любой точки, в которой имеется доступ к информационно-телекоммуникационной сети «Интернет», как на территории Организации, так и вне ее.</w:t>
      </w:r>
    </w:p>
    <w:p w:rsidR="00F77EA4" w:rsidRPr="0046290F" w:rsidRDefault="00F77EA4" w:rsidP="002A3B90">
      <w:pPr>
        <w:pStyle w:val="ConsPlusNormal"/>
        <w:spacing w:line="360" w:lineRule="auto"/>
        <w:ind w:firstLine="540"/>
        <w:jc w:val="both"/>
      </w:pPr>
      <w:r w:rsidRPr="0046290F">
        <w:t xml:space="preserve">Электронная информационно-образовательная среда Организации должна обеспечивать: </w:t>
      </w:r>
    </w:p>
    <w:p w:rsidR="00F77EA4" w:rsidRPr="0046290F" w:rsidRDefault="00F77EA4" w:rsidP="002A3B90">
      <w:pPr>
        <w:pStyle w:val="ConsPlusNormal"/>
        <w:numPr>
          <w:ilvl w:val="0"/>
          <w:numId w:val="37"/>
        </w:numPr>
        <w:tabs>
          <w:tab w:val="left" w:pos="993"/>
        </w:tabs>
        <w:spacing w:line="360" w:lineRule="auto"/>
        <w:ind w:left="0" w:firstLine="567"/>
        <w:jc w:val="both"/>
      </w:pPr>
      <w:r w:rsidRPr="0046290F">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77EA4" w:rsidRPr="0046290F" w:rsidRDefault="00F77EA4" w:rsidP="002A3B90">
      <w:pPr>
        <w:pStyle w:val="ConsPlusNormal"/>
        <w:numPr>
          <w:ilvl w:val="0"/>
          <w:numId w:val="37"/>
        </w:numPr>
        <w:tabs>
          <w:tab w:val="left" w:pos="993"/>
        </w:tabs>
        <w:spacing w:line="360" w:lineRule="auto"/>
        <w:ind w:left="0" w:firstLine="567"/>
        <w:jc w:val="both"/>
      </w:pPr>
      <w:r w:rsidRPr="0046290F">
        <w:lastRenderedPageBreak/>
        <w:t xml:space="preserve">формирование </w:t>
      </w:r>
      <w:proofErr w:type="gramStart"/>
      <w:r w:rsidRPr="0046290F">
        <w:t>электронного</w:t>
      </w:r>
      <w:proofErr w:type="gramEnd"/>
      <w:r w:rsidRPr="0046290F">
        <w:t xml:space="preserve"> портфолио обучающегося, в том числе сохранение работ обучающегося, и оценок за эти работы.</w:t>
      </w:r>
    </w:p>
    <w:p w:rsidR="00F77EA4" w:rsidRPr="0046290F" w:rsidRDefault="00F77EA4" w:rsidP="002A3B90">
      <w:pPr>
        <w:pStyle w:val="ConsPlusNormal"/>
        <w:spacing w:line="360" w:lineRule="auto"/>
        <w:ind w:firstLine="540"/>
        <w:jc w:val="both"/>
      </w:pPr>
      <w:r w:rsidRPr="0046290F">
        <w:t>В случае реализации образовательных программ с применением дистанционных образовательных технологий электронная информационно-образовательная среда Организации должна дополнительно обеспечивать:</w:t>
      </w:r>
    </w:p>
    <w:p w:rsidR="00F77EA4" w:rsidRPr="0046290F" w:rsidRDefault="00F77EA4" w:rsidP="002A3B90">
      <w:pPr>
        <w:pStyle w:val="ConsPlusNormal"/>
        <w:numPr>
          <w:ilvl w:val="0"/>
          <w:numId w:val="37"/>
        </w:numPr>
        <w:tabs>
          <w:tab w:val="left" w:pos="993"/>
        </w:tabs>
        <w:spacing w:line="360" w:lineRule="auto"/>
        <w:ind w:left="0" w:firstLine="567"/>
        <w:jc w:val="both"/>
      </w:pPr>
      <w:r w:rsidRPr="0046290F">
        <w:t>фиксацию хода образовательного процесса, результатов промежуточной аттестации и результатов освоения программы магистратуры;</w:t>
      </w:r>
    </w:p>
    <w:p w:rsidR="00F77EA4" w:rsidRPr="0046290F" w:rsidRDefault="00F77EA4" w:rsidP="002A3B90">
      <w:pPr>
        <w:pStyle w:val="ConsPlusNormal"/>
        <w:numPr>
          <w:ilvl w:val="0"/>
          <w:numId w:val="37"/>
        </w:numPr>
        <w:tabs>
          <w:tab w:val="left" w:pos="993"/>
        </w:tabs>
        <w:spacing w:line="360" w:lineRule="auto"/>
        <w:ind w:left="0" w:firstLine="567"/>
        <w:jc w:val="both"/>
      </w:pPr>
      <w:r w:rsidRPr="0046290F">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7EA4" w:rsidRPr="0046290F" w:rsidRDefault="00F77EA4" w:rsidP="002A3B90">
      <w:pPr>
        <w:pStyle w:val="ConsPlusNormal"/>
        <w:numPr>
          <w:ilvl w:val="0"/>
          <w:numId w:val="37"/>
        </w:numPr>
        <w:tabs>
          <w:tab w:val="left" w:pos="993"/>
        </w:tabs>
        <w:spacing w:line="360" w:lineRule="auto"/>
        <w:ind w:left="0" w:firstLine="567"/>
        <w:jc w:val="both"/>
      </w:pPr>
      <w:r w:rsidRPr="0046290F">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F77EA4" w:rsidRPr="0046290F" w:rsidRDefault="00F77EA4" w:rsidP="002A3B90">
      <w:pPr>
        <w:pStyle w:val="ConsPlusNormal"/>
        <w:spacing w:line="360" w:lineRule="auto"/>
        <w:ind w:firstLine="540"/>
        <w:jc w:val="both"/>
      </w:pPr>
      <w:r w:rsidRPr="0046290F">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77EA4" w:rsidRPr="0046290F" w:rsidRDefault="00F77EA4" w:rsidP="002A3B90">
      <w:pPr>
        <w:pStyle w:val="ConsPlusNormal"/>
        <w:spacing w:line="360" w:lineRule="auto"/>
        <w:ind w:firstLine="540"/>
        <w:jc w:val="both"/>
        <w:rPr>
          <w:sz w:val="24"/>
        </w:rPr>
      </w:pPr>
      <w:r w:rsidRPr="0046290F">
        <w:rPr>
          <w:sz w:val="24"/>
        </w:rPr>
        <w:t>--------------------------------</w:t>
      </w:r>
    </w:p>
    <w:p w:rsidR="00F77EA4" w:rsidRPr="0046290F" w:rsidRDefault="00F77EA4" w:rsidP="002A3B90">
      <w:pPr>
        <w:pStyle w:val="ConsPlusNormal"/>
        <w:spacing w:line="360" w:lineRule="auto"/>
        <w:ind w:firstLine="540"/>
        <w:jc w:val="both"/>
        <w:rPr>
          <w:sz w:val="24"/>
        </w:rPr>
      </w:pPr>
      <w:proofErr w:type="gramStart"/>
      <w:r w:rsidRPr="0046290F">
        <w:rPr>
          <w:sz w:val="24"/>
        </w:rPr>
        <w:t xml:space="preserve">&lt;1&gt; Федеральный закон от 27 июля </w:t>
      </w:r>
      <w:smartTag w:uri="urn:schemas-microsoft-com:office:smarttags" w:element="metricconverter">
        <w:smartTagPr>
          <w:attr w:name="ProductID" w:val="2006 г"/>
        </w:smartTagPr>
        <w:r w:rsidRPr="0046290F">
          <w:rPr>
            <w:sz w:val="24"/>
          </w:rPr>
          <w:t>2006 г</w:t>
        </w:r>
      </w:smartTag>
      <w:r w:rsidR="004E3DEC" w:rsidRPr="0046290F">
        <w:rPr>
          <w:sz w:val="24"/>
        </w:rPr>
        <w:t>. N 149-ФЗ «</w:t>
      </w:r>
      <w:r w:rsidRPr="0046290F">
        <w:rPr>
          <w:sz w:val="24"/>
        </w:rPr>
        <w:t>Об информации, информационных технологиях и о защите информации</w:t>
      </w:r>
      <w:r w:rsidR="004E3DEC" w:rsidRPr="0046290F">
        <w:rPr>
          <w:sz w:val="24"/>
        </w:rPr>
        <w:t>»</w:t>
      </w:r>
      <w:r w:rsidRPr="0046290F">
        <w:rPr>
          <w:sz w:val="24"/>
        </w:rPr>
        <w:t xml:space="preserve"> (Собрание законодательства Российской Федерации, 2006, N 31, ст. 3448; 2010, N 31, ст. 4196; 2011, N 15, ст. 2038; N 30, ст. 4600; 2012, N 31, ст. 4328; 2013, N 14, ст. 1658;</w:t>
      </w:r>
      <w:proofErr w:type="gramEnd"/>
      <w:r w:rsidRPr="0046290F">
        <w:rPr>
          <w:sz w:val="24"/>
        </w:rPr>
        <w:t xml:space="preserve"> </w:t>
      </w:r>
      <w:proofErr w:type="gramStart"/>
      <w:r w:rsidRPr="0046290F">
        <w:rPr>
          <w:sz w:val="24"/>
        </w:rPr>
        <w:t xml:space="preserve">N 23, ст. 2870; N 27, ст. 3479; N 52, ст. 6961, ст. 6963; 2014, N 19, ст. 2302; N 30, ст. 4223, ст. 4243), Федеральный закон от 27 июля </w:t>
      </w:r>
      <w:smartTag w:uri="urn:schemas-microsoft-com:office:smarttags" w:element="metricconverter">
        <w:smartTagPr>
          <w:attr w:name="ProductID" w:val="2006 г"/>
        </w:smartTagPr>
        <w:r w:rsidRPr="0046290F">
          <w:rPr>
            <w:sz w:val="24"/>
          </w:rPr>
          <w:t>2006 г</w:t>
        </w:r>
      </w:smartTag>
      <w:r w:rsidRPr="0046290F">
        <w:rPr>
          <w:sz w:val="24"/>
        </w:rPr>
        <w:t xml:space="preserve">. N 152-ФЗ </w:t>
      </w:r>
      <w:r w:rsidR="004E3DEC" w:rsidRPr="0046290F">
        <w:rPr>
          <w:sz w:val="24"/>
        </w:rPr>
        <w:t>«</w:t>
      </w:r>
      <w:r w:rsidRPr="0046290F">
        <w:rPr>
          <w:sz w:val="24"/>
        </w:rPr>
        <w:t>О персональных данных</w:t>
      </w:r>
      <w:r w:rsidR="004E3DEC" w:rsidRPr="0046290F">
        <w:rPr>
          <w:sz w:val="24"/>
        </w:rPr>
        <w:t>»</w:t>
      </w:r>
      <w:r w:rsidRPr="0046290F">
        <w:rPr>
          <w:sz w:val="24"/>
        </w:rPr>
        <w:t xml:space="preserve"> (Собрание законодательства Российской Федерации, 2006, N 31, ст. 3451; 2009, N 48, ст. 5716;</w:t>
      </w:r>
      <w:proofErr w:type="gramEnd"/>
      <w:r w:rsidRPr="0046290F">
        <w:rPr>
          <w:sz w:val="24"/>
        </w:rPr>
        <w:t xml:space="preserve"> </w:t>
      </w:r>
      <w:proofErr w:type="gramStart"/>
      <w:r w:rsidRPr="0046290F">
        <w:rPr>
          <w:sz w:val="24"/>
        </w:rPr>
        <w:t>N 52, ст. 6439; 2010, N 27, ст. 3407; N 31, ст. 4173, ст. 4196; N 49, ст. 6409; 2011, N 23, ст. 3263; N 31, ст. 4701; 2013, N 14, ст. 1651; N 30, ст. 4038; N 51, ст. 6683; 2014, N 23, ст. 2927).</w:t>
      </w:r>
      <w:proofErr w:type="gramEnd"/>
    </w:p>
    <w:p w:rsidR="00E0584F" w:rsidRPr="0046290F" w:rsidRDefault="00E0584F" w:rsidP="002A3B90">
      <w:pPr>
        <w:pStyle w:val="ConsPlusNormal"/>
        <w:spacing w:line="360" w:lineRule="auto"/>
        <w:ind w:firstLine="540"/>
        <w:jc w:val="both"/>
        <w:rPr>
          <w:sz w:val="24"/>
        </w:rPr>
      </w:pPr>
    </w:p>
    <w:p w:rsidR="00F77EA4" w:rsidRPr="0046290F" w:rsidRDefault="00F77EA4" w:rsidP="002A3B90">
      <w:pPr>
        <w:pStyle w:val="ConsPlusNormal"/>
        <w:spacing w:line="360" w:lineRule="auto"/>
        <w:ind w:firstLine="540"/>
        <w:jc w:val="both"/>
      </w:pPr>
      <w:r w:rsidRPr="0046290F">
        <w:t xml:space="preserve">4.2.3.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w:t>
      </w:r>
      <w:r w:rsidR="0009798F" w:rsidRPr="0046290F">
        <w:t>организациями</w:t>
      </w:r>
      <w:r w:rsidRPr="0046290F">
        <w:t>, участвующими в реализации программы магистратуры в сетевой форме.</w:t>
      </w:r>
    </w:p>
    <w:p w:rsidR="00F77EA4" w:rsidRPr="0046290F" w:rsidRDefault="00F77EA4" w:rsidP="002A3B90">
      <w:pPr>
        <w:pStyle w:val="ConsPlusNormal"/>
        <w:spacing w:line="360" w:lineRule="auto"/>
        <w:ind w:firstLine="540"/>
        <w:jc w:val="both"/>
      </w:pPr>
      <w:r w:rsidRPr="0046290F">
        <w:lastRenderedPageBreak/>
        <w:t>4.2.4. В случае реализации программы магистратуры в иных организациях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F77EA4" w:rsidRPr="0046290F" w:rsidRDefault="00F77EA4" w:rsidP="002A3B90">
      <w:pPr>
        <w:pStyle w:val="ConsPlusNormal"/>
        <w:spacing w:line="360" w:lineRule="auto"/>
        <w:ind w:firstLine="540"/>
        <w:jc w:val="both"/>
      </w:pPr>
      <w:r w:rsidRPr="0046290F">
        <w:t xml:space="preserve">4.2.5.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sidRPr="0046290F">
        <w:t>Web</w:t>
      </w:r>
      <w:proofErr w:type="spellEnd"/>
      <w:r w:rsidRPr="0046290F">
        <w:t xml:space="preserve"> </w:t>
      </w:r>
      <w:proofErr w:type="spellStart"/>
      <w:r w:rsidRPr="0046290F">
        <w:t>of</w:t>
      </w:r>
      <w:proofErr w:type="spellEnd"/>
      <w:r w:rsidRPr="0046290F">
        <w:t xml:space="preserve"> </w:t>
      </w:r>
      <w:proofErr w:type="spellStart"/>
      <w:r w:rsidRPr="0046290F">
        <w:t>Science</w:t>
      </w:r>
      <w:proofErr w:type="spellEnd"/>
      <w:r w:rsidRPr="0046290F">
        <w:t xml:space="preserve"> или </w:t>
      </w:r>
      <w:proofErr w:type="spellStart"/>
      <w:r w:rsidRPr="0046290F">
        <w:t>Scopus</w:t>
      </w:r>
      <w:proofErr w:type="spellEnd"/>
      <w:r w:rsidRPr="0046290F">
        <w:t>, или не менее 20 в журналах, индексируемых в Российском индексе научного цитирования.</w:t>
      </w:r>
    </w:p>
    <w:p w:rsidR="00F77EA4" w:rsidRPr="0046290F" w:rsidRDefault="00F77EA4" w:rsidP="002A3B90">
      <w:pPr>
        <w:pStyle w:val="ConsPlusNormal"/>
        <w:spacing w:line="360" w:lineRule="auto"/>
        <w:ind w:firstLine="540"/>
        <w:jc w:val="both"/>
      </w:pPr>
      <w:r w:rsidRPr="0046290F">
        <w:t>4.2.6.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E0584F" w:rsidRPr="0046290F" w:rsidRDefault="00E0584F" w:rsidP="002A3B90">
      <w:pPr>
        <w:pStyle w:val="ConsPlusNormal"/>
        <w:spacing w:line="360" w:lineRule="auto"/>
        <w:ind w:firstLine="540"/>
        <w:jc w:val="both"/>
        <w:rPr>
          <w:sz w:val="24"/>
        </w:rPr>
      </w:pPr>
      <w:r w:rsidRPr="0046290F">
        <w:rPr>
          <w:sz w:val="24"/>
        </w:rPr>
        <w:t>--------------------------------</w:t>
      </w:r>
    </w:p>
    <w:p w:rsidR="00F77EA4" w:rsidRPr="0046290F" w:rsidRDefault="00F77EA4" w:rsidP="002A3B90">
      <w:pPr>
        <w:pStyle w:val="ConsPlusNormal"/>
        <w:spacing w:line="360" w:lineRule="auto"/>
        <w:ind w:firstLine="540"/>
        <w:jc w:val="both"/>
        <w:rPr>
          <w:sz w:val="24"/>
        </w:rPr>
      </w:pPr>
      <w:r w:rsidRPr="0046290F">
        <w:rPr>
          <w:sz w:val="24"/>
        </w:rPr>
        <w:t xml:space="preserve">&lt;1&gt; </w:t>
      </w:r>
      <w:hyperlink r:id="rId9" w:history="1">
        <w:r w:rsidRPr="0046290F">
          <w:rPr>
            <w:sz w:val="24"/>
          </w:rPr>
          <w:t>Пункт 4</w:t>
        </w:r>
      </w:hyperlink>
      <w:r w:rsidRPr="0046290F">
        <w:rPr>
          <w:sz w:val="24"/>
        </w:rPr>
        <w:t xml:space="preserve"> Правил осуществления мониторинга системы образования,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46290F">
          <w:rPr>
            <w:sz w:val="24"/>
          </w:rPr>
          <w:t>2013 г</w:t>
        </w:r>
      </w:smartTag>
      <w:r w:rsidRPr="0046290F">
        <w:rPr>
          <w:sz w:val="24"/>
        </w:rPr>
        <w:t>. N 662 (Собрание законодательства Российской Федерации, 2013, N 33, ст. 4378).</w:t>
      </w:r>
    </w:p>
    <w:p w:rsidR="00DA7C2B" w:rsidRPr="0046290F" w:rsidRDefault="00DA7C2B" w:rsidP="002A3B90">
      <w:pPr>
        <w:pStyle w:val="ConsPlusNormal"/>
        <w:spacing w:line="360" w:lineRule="auto"/>
        <w:ind w:firstLine="540"/>
        <w:jc w:val="both"/>
        <w:rPr>
          <w:sz w:val="24"/>
        </w:rPr>
      </w:pPr>
    </w:p>
    <w:p w:rsidR="00F77EA4" w:rsidRPr="0046290F" w:rsidRDefault="00F77EA4" w:rsidP="002A3B90">
      <w:pPr>
        <w:pStyle w:val="ConsPlusNormal"/>
        <w:spacing w:line="360" w:lineRule="auto"/>
        <w:ind w:firstLine="540"/>
        <w:jc w:val="both"/>
        <w:outlineLvl w:val="2"/>
      </w:pPr>
      <w:r w:rsidRPr="0046290F">
        <w:t>4.3. Требования к материально-техническому и учебно-методическому обеспечению программы магистратуры.</w:t>
      </w:r>
    </w:p>
    <w:p w:rsidR="00F77EA4" w:rsidRPr="0046290F" w:rsidRDefault="00F77EA4" w:rsidP="002A3B90">
      <w:pPr>
        <w:pStyle w:val="ConsPlusNormal"/>
        <w:spacing w:line="360" w:lineRule="auto"/>
        <w:ind w:firstLine="540"/>
        <w:jc w:val="both"/>
        <w:outlineLvl w:val="2"/>
      </w:pPr>
      <w:r w:rsidRPr="0046290F">
        <w:t>4.3.1. Помещения должны представлять собой учебные аудитории для проведения занятий всех типов,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F77EA4" w:rsidRPr="0046290F" w:rsidRDefault="00F77EA4" w:rsidP="002A3B90">
      <w:pPr>
        <w:pStyle w:val="ConsPlusNormal"/>
        <w:spacing w:line="360" w:lineRule="auto"/>
        <w:ind w:firstLine="540"/>
        <w:jc w:val="both"/>
        <w:outlineLvl w:val="2"/>
      </w:pPr>
      <w:r w:rsidRPr="0046290F">
        <w:t xml:space="preserve">Рекомендации по учебно-методическому </w:t>
      </w:r>
      <w:r w:rsidR="00754421" w:rsidRPr="0046290F">
        <w:t xml:space="preserve">и материально-техническому </w:t>
      </w:r>
      <w:r w:rsidRPr="0046290F">
        <w:t xml:space="preserve">обеспечению определяются в </w:t>
      </w:r>
      <w:r w:rsidR="0009798F" w:rsidRPr="0046290F">
        <w:t xml:space="preserve">п. </w:t>
      </w:r>
      <w:r w:rsidR="00DA7C2B" w:rsidRPr="0046290F">
        <w:t>8</w:t>
      </w:r>
      <w:r w:rsidR="0009798F" w:rsidRPr="0046290F">
        <w:t>.</w:t>
      </w:r>
      <w:r w:rsidR="00DA7C2B" w:rsidRPr="0046290F">
        <w:t>1, 8.2</w:t>
      </w:r>
      <w:r w:rsidR="0009798F" w:rsidRPr="0046290F">
        <w:t xml:space="preserve"> Части </w:t>
      </w:r>
      <w:r w:rsidR="0009798F" w:rsidRPr="0046290F">
        <w:rPr>
          <w:lang w:val="en-US"/>
        </w:rPr>
        <w:t>II</w:t>
      </w:r>
      <w:r w:rsidR="0009798F" w:rsidRPr="0046290F">
        <w:t xml:space="preserve"> настоящей ПООП.</w:t>
      </w:r>
    </w:p>
    <w:p w:rsidR="00F77EA4" w:rsidRPr="0046290F" w:rsidRDefault="00F77EA4" w:rsidP="002A3B90">
      <w:pPr>
        <w:pStyle w:val="ConsPlusNormal"/>
        <w:spacing w:line="360" w:lineRule="auto"/>
        <w:ind w:firstLine="540"/>
        <w:jc w:val="both"/>
        <w:outlineLvl w:val="2"/>
      </w:pPr>
      <w:r w:rsidRPr="0046290F">
        <w:t xml:space="preserve">Помещения для самостоятельной работы обучающихся должны быть оснащены компьютерной техникой с возможностью подключения к сети «Интернет» и </w:t>
      </w:r>
      <w:r w:rsidRPr="0046290F">
        <w:lastRenderedPageBreak/>
        <w:t xml:space="preserve">обеспечением доступа в электронную информационно-образовательную среду </w:t>
      </w:r>
      <w:r w:rsidR="0009798F" w:rsidRPr="0046290F">
        <w:t>Организации</w:t>
      </w:r>
      <w:r w:rsidRPr="0046290F">
        <w:t>.</w:t>
      </w:r>
    </w:p>
    <w:p w:rsidR="00F77EA4" w:rsidRPr="0046290F" w:rsidRDefault="00F77EA4" w:rsidP="002A3B90">
      <w:pPr>
        <w:pStyle w:val="ConsPlusNormal"/>
        <w:spacing w:line="360" w:lineRule="auto"/>
        <w:ind w:firstLine="540"/>
        <w:jc w:val="both"/>
        <w:outlineLvl w:val="2"/>
      </w:pPr>
      <w:r w:rsidRPr="0046290F">
        <w:t>Допускается замена оборудования его виртуальными аналогами, позволяющими обучающимся получать знания, умения и навыки, предусмотренные программой магистратуры.</w:t>
      </w:r>
    </w:p>
    <w:p w:rsidR="00F77EA4" w:rsidRPr="0046290F" w:rsidRDefault="00F77EA4" w:rsidP="002A3B90">
      <w:pPr>
        <w:pStyle w:val="ConsPlusNormal"/>
        <w:spacing w:line="360" w:lineRule="auto"/>
        <w:ind w:firstLine="540"/>
        <w:jc w:val="both"/>
        <w:outlineLvl w:val="2"/>
      </w:pPr>
      <w:r w:rsidRPr="0046290F">
        <w:t>4.3.2.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при необходимости).</w:t>
      </w:r>
    </w:p>
    <w:p w:rsidR="00F77EA4" w:rsidRPr="0046290F" w:rsidRDefault="00F77EA4" w:rsidP="002A3B90">
      <w:pPr>
        <w:pStyle w:val="ConsPlusNormal"/>
        <w:spacing w:line="360" w:lineRule="auto"/>
        <w:ind w:firstLine="540"/>
        <w:jc w:val="both"/>
        <w:outlineLvl w:val="2"/>
      </w:pPr>
      <w:r w:rsidRPr="0046290F">
        <w:t>4.3.3. Электронная информационно-образовательная среда, включающая электронно-библиотечные системы (электронную библиотеку), должна обеспечивать одновременный доступ к системе не менее 25 процентов обучающихся по программе магистратуры.</w:t>
      </w:r>
    </w:p>
    <w:p w:rsidR="00F77EA4" w:rsidRPr="0046290F" w:rsidRDefault="00F77EA4" w:rsidP="002A3B90">
      <w:pPr>
        <w:pStyle w:val="ConsPlusNormal"/>
        <w:spacing w:line="360" w:lineRule="auto"/>
        <w:ind w:firstLine="540"/>
        <w:jc w:val="both"/>
        <w:outlineLvl w:val="2"/>
      </w:pPr>
      <w:r w:rsidRPr="0046290F">
        <w:t>При использовании в образовательном процессе печатных изданий библиотечный фонд должен быть укомплектован печатными из</w:t>
      </w:r>
      <w:r w:rsidR="00AF76CF" w:rsidRPr="0046290F">
        <w:t>даниями из расчета не менее 0,5 </w:t>
      </w:r>
      <w:r w:rsidRPr="0046290F">
        <w:t>экземпляра каждого из изданий основной литературы, перечисленной в рабочих программах дисциплин (мод</w:t>
      </w:r>
      <w:r w:rsidR="00AF76CF" w:rsidRPr="0046290F">
        <w:t>улей), практик, и не менее 0,25 </w:t>
      </w:r>
      <w:r w:rsidRPr="0046290F">
        <w:t>экземпляра дополнительной литературы на одного обучающегося.</w:t>
      </w:r>
    </w:p>
    <w:p w:rsidR="00F77EA4" w:rsidRPr="0046290F" w:rsidRDefault="00F77EA4" w:rsidP="002A3B90">
      <w:pPr>
        <w:pStyle w:val="ConsPlusNormal"/>
        <w:spacing w:line="360" w:lineRule="auto"/>
        <w:ind w:firstLine="540"/>
        <w:jc w:val="both"/>
        <w:outlineLvl w:val="2"/>
      </w:pPr>
      <w:r w:rsidRPr="0046290F">
        <w:t>4.3.4. Обучающимся должен быть обеспечен доступ (удаленный доступ), в том числе в случае применения технологий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77EA4" w:rsidRPr="0046290F" w:rsidRDefault="00F77EA4" w:rsidP="002A3B90">
      <w:pPr>
        <w:pStyle w:val="ConsPlusNormal"/>
        <w:spacing w:line="360" w:lineRule="auto"/>
        <w:ind w:firstLine="540"/>
        <w:jc w:val="both"/>
        <w:outlineLvl w:val="2"/>
      </w:pPr>
      <w:r w:rsidRPr="0046290F">
        <w:t>4.3.5.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77EA4" w:rsidRPr="0046290F" w:rsidRDefault="00F77EA4" w:rsidP="002A3B90">
      <w:pPr>
        <w:pStyle w:val="ConsPlusNormal"/>
        <w:spacing w:line="360" w:lineRule="auto"/>
        <w:ind w:firstLine="540"/>
        <w:jc w:val="both"/>
      </w:pPr>
      <w:r w:rsidRPr="0046290F">
        <w:t>4.4. Требования к кадровым условиям реализации программы магистратуры.</w:t>
      </w:r>
    </w:p>
    <w:p w:rsidR="00F77EA4" w:rsidRPr="0046290F" w:rsidRDefault="00F77EA4" w:rsidP="002A3B90">
      <w:pPr>
        <w:pStyle w:val="ConsPlusNormal"/>
        <w:spacing w:line="360" w:lineRule="auto"/>
        <w:ind w:firstLine="540"/>
        <w:jc w:val="both"/>
      </w:pPr>
      <w:r w:rsidRPr="0046290F">
        <w:t>4.4.1.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F77EA4" w:rsidRPr="0046290F" w:rsidRDefault="00F77EA4" w:rsidP="002A3B90">
      <w:pPr>
        <w:pStyle w:val="ConsPlusNormal"/>
        <w:spacing w:line="360" w:lineRule="auto"/>
        <w:ind w:firstLine="540"/>
        <w:jc w:val="both"/>
      </w:pPr>
      <w:r w:rsidRPr="0046290F">
        <w:lastRenderedPageBreak/>
        <w:t>4.4.2. Квалификация научно-педагогических работников Организации должна отвечать квалификационным требованиям, указанным в квалификационных справочниках, и (или) профессиональным стандартам (при наличии).</w:t>
      </w:r>
    </w:p>
    <w:p w:rsidR="00F77EA4" w:rsidRPr="0046290F" w:rsidRDefault="00F77EA4" w:rsidP="002A3B90">
      <w:pPr>
        <w:pStyle w:val="ConsPlusNormal"/>
        <w:spacing w:line="360" w:lineRule="auto"/>
        <w:ind w:firstLine="540"/>
        <w:jc w:val="both"/>
      </w:pPr>
      <w:r w:rsidRPr="0046290F">
        <w:t>4.4.3. Доля научно-педагогических работников (в приведенных к целочисленным значениям ставок), ведущих научно-методическую и (или) практическую деятельность, соответствующую профилю преподаваемой дисциплины (модуля), в общем числе научно-педагогических работников, реализующих Блок 1 «Дисциплины (модули)» программы магистратуры, должна составлять не менее 70</w:t>
      </w:r>
      <w:r w:rsidRPr="0046290F">
        <w:rPr>
          <w:vertAlign w:val="superscript"/>
        </w:rPr>
        <w:footnoteReference w:id="14"/>
      </w:r>
      <w:r w:rsidRPr="0046290F">
        <w:t xml:space="preserve"> процентов.</w:t>
      </w:r>
    </w:p>
    <w:p w:rsidR="00F77EA4" w:rsidRPr="0046290F" w:rsidRDefault="00F77EA4" w:rsidP="002A3B90">
      <w:pPr>
        <w:pStyle w:val="ConsPlusNormal"/>
        <w:spacing w:line="360" w:lineRule="auto"/>
        <w:ind w:firstLine="540"/>
        <w:jc w:val="both"/>
      </w:pPr>
      <w:r w:rsidRPr="0046290F">
        <w:t>4.4.4.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Организации должна быть не менее 70</w:t>
      </w:r>
      <w:r w:rsidR="0009798F" w:rsidRPr="0046290F">
        <w:rPr>
          <w:vertAlign w:val="superscript"/>
        </w:rPr>
        <w:footnoteReference w:id="15"/>
      </w:r>
      <w:r w:rsidRPr="0046290F">
        <w:t xml:space="preserve"> процентов.</w:t>
      </w:r>
    </w:p>
    <w:p w:rsidR="00F77EA4" w:rsidRPr="0046290F" w:rsidRDefault="00F77EA4" w:rsidP="002A3B90">
      <w:pPr>
        <w:pStyle w:val="ConsPlusNormal"/>
        <w:spacing w:line="360" w:lineRule="auto"/>
        <w:ind w:firstLine="540"/>
        <w:jc w:val="both"/>
      </w:pPr>
      <w:r w:rsidRPr="0046290F">
        <w:t>4.4.5. Доля работников (научно-педагогические работники, а также лица, привлекаемые к реализации программы магистратуры на условиях гражданско-правового договора) Организации (в приведенных к целочисленным значениям ставок) из числа руководителей иных организаций и их работников,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не менее 10</w:t>
      </w:r>
      <w:r w:rsidR="0009798F" w:rsidRPr="0046290F">
        <w:rPr>
          <w:vertAlign w:val="superscript"/>
        </w:rPr>
        <w:footnoteReference w:id="16"/>
      </w:r>
      <w:r w:rsidRPr="0046290F">
        <w:t xml:space="preserve"> процентов.</w:t>
      </w:r>
    </w:p>
    <w:p w:rsidR="00F77EA4" w:rsidRPr="0046290F" w:rsidRDefault="00F77EA4" w:rsidP="002A3B90">
      <w:pPr>
        <w:pStyle w:val="ConsPlusNormal"/>
        <w:spacing w:line="360" w:lineRule="auto"/>
        <w:ind w:firstLine="540"/>
        <w:jc w:val="both"/>
      </w:pPr>
      <w:r w:rsidRPr="0046290F">
        <w:t>4.4.</w:t>
      </w:r>
      <w:r w:rsidR="00BA1B32" w:rsidRPr="0046290F">
        <w:t>6</w:t>
      </w:r>
      <w:r w:rsidRPr="0046290F">
        <w:t xml:space="preserve">. 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w:t>
      </w:r>
      <w:r w:rsidRPr="0046290F">
        <w:lastRenderedPageBreak/>
        <w:t>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A1B32" w:rsidRPr="0046290F" w:rsidRDefault="00BA1B32" w:rsidP="002A3B90">
      <w:pPr>
        <w:pStyle w:val="ConsPlusNormal"/>
        <w:spacing w:line="360" w:lineRule="auto"/>
        <w:ind w:firstLine="540"/>
        <w:jc w:val="both"/>
      </w:pPr>
      <w:r w:rsidRPr="0046290F">
        <w:t xml:space="preserve">4.4.7. Доля лиц (в приведенных к целочисленным значениям ставок), привлекаемых на условиях гражданско-правового договора, не должна превышать в общем количестве лиц, привлекаемых к реализации программы магистратуры, </w:t>
      </w:r>
      <w:r w:rsidRPr="0046290F">
        <w:br/>
        <w:t>30</w:t>
      </w:r>
      <w:r w:rsidRPr="0046290F">
        <w:rPr>
          <w:vertAlign w:val="superscript"/>
        </w:rPr>
        <w:footnoteReference w:id="17"/>
      </w:r>
      <w:r w:rsidRPr="0046290F">
        <w:t xml:space="preserve"> процентов.</w:t>
      </w:r>
    </w:p>
    <w:p w:rsidR="00AF76CF" w:rsidRPr="0046290F" w:rsidRDefault="00AF76CF" w:rsidP="00BA1B32">
      <w:pPr>
        <w:pStyle w:val="ConsPlusNormal"/>
        <w:spacing w:line="360" w:lineRule="auto"/>
        <w:ind w:firstLine="540"/>
        <w:jc w:val="both"/>
      </w:pPr>
    </w:p>
    <w:tbl>
      <w:tblPr>
        <w:tblStyle w:val="a6"/>
        <w:tblW w:w="0" w:type="auto"/>
        <w:tblLook w:val="04A0" w:firstRow="1" w:lastRow="0" w:firstColumn="1" w:lastColumn="0" w:noHBand="0" w:noVBand="1"/>
      </w:tblPr>
      <w:tblGrid>
        <w:gridCol w:w="10704"/>
      </w:tblGrid>
      <w:tr w:rsidR="00BA1B32" w:rsidRPr="0046290F" w:rsidTr="00BA1B32">
        <w:tc>
          <w:tcPr>
            <w:tcW w:w="10704" w:type="dxa"/>
          </w:tcPr>
          <w:p w:rsidR="00BA1B32" w:rsidRPr="0046290F" w:rsidRDefault="00BA1B32" w:rsidP="00BA1B32">
            <w:pPr>
              <w:pStyle w:val="ConsPlusNormal"/>
              <w:ind w:firstLine="540"/>
              <w:jc w:val="both"/>
              <w:rPr>
                <w:b/>
                <w:i/>
                <w:sz w:val="24"/>
              </w:rPr>
            </w:pPr>
            <w:r w:rsidRPr="0046290F">
              <w:rPr>
                <w:b/>
                <w:i/>
                <w:sz w:val="24"/>
              </w:rPr>
              <w:t>Комментарий разработчику ПООП:</w:t>
            </w:r>
          </w:p>
          <w:p w:rsidR="00BA1B32" w:rsidRPr="0046290F" w:rsidRDefault="00BA1B32" w:rsidP="00AF76CF">
            <w:pPr>
              <w:pStyle w:val="ConsPlusNormal"/>
              <w:ind w:firstLine="540"/>
              <w:jc w:val="both"/>
              <w:rPr>
                <w:sz w:val="24"/>
              </w:rPr>
            </w:pPr>
            <w:r w:rsidRPr="0046290F">
              <w:rPr>
                <w:i/>
                <w:sz w:val="24"/>
              </w:rPr>
              <w:t xml:space="preserve">В </w:t>
            </w:r>
            <w:r w:rsidR="00AF76CF" w:rsidRPr="0046290F">
              <w:rPr>
                <w:i/>
                <w:sz w:val="24"/>
              </w:rPr>
              <w:t xml:space="preserve">ПООП </w:t>
            </w:r>
            <w:r w:rsidRPr="0046290F">
              <w:rPr>
                <w:i/>
                <w:sz w:val="24"/>
              </w:rPr>
              <w:t>могут быть установлены дополнительные требования к кадровым условиям реализации программы магистратуры.</w:t>
            </w:r>
          </w:p>
        </w:tc>
      </w:tr>
    </w:tbl>
    <w:p w:rsidR="00AF76CF" w:rsidRPr="0046290F" w:rsidRDefault="00AF76CF" w:rsidP="0090665B">
      <w:pPr>
        <w:pStyle w:val="ConsPlusNormal"/>
        <w:spacing w:before="120" w:line="360" w:lineRule="auto"/>
        <w:ind w:firstLine="539"/>
        <w:jc w:val="both"/>
        <w:outlineLvl w:val="2"/>
      </w:pPr>
    </w:p>
    <w:p w:rsidR="00F77EA4" w:rsidRPr="0046290F" w:rsidRDefault="00F77EA4" w:rsidP="002A3B90">
      <w:pPr>
        <w:pStyle w:val="ConsPlusNormal"/>
        <w:spacing w:before="120" w:line="360" w:lineRule="auto"/>
        <w:ind w:firstLine="539"/>
        <w:jc w:val="both"/>
        <w:outlineLvl w:val="2"/>
      </w:pPr>
      <w:r w:rsidRPr="0046290F">
        <w:t>4.5. Требования к финансовым условиям реализации программы магистратуры.</w:t>
      </w:r>
    </w:p>
    <w:p w:rsidR="00F77EA4" w:rsidRPr="0046290F" w:rsidRDefault="00F77EA4" w:rsidP="002A3B90">
      <w:pPr>
        <w:pStyle w:val="ConsPlusNormal"/>
        <w:spacing w:line="360" w:lineRule="auto"/>
        <w:ind w:firstLine="540"/>
        <w:jc w:val="both"/>
      </w:pPr>
      <w:r w:rsidRPr="0046290F">
        <w:t>4.5.1.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утверждаемой Министерством образования и науки Российской Федерации.</w:t>
      </w:r>
    </w:p>
    <w:p w:rsidR="00F77EA4" w:rsidRPr="0046290F" w:rsidRDefault="00F77EA4" w:rsidP="002A3B90">
      <w:pPr>
        <w:pStyle w:val="ConsPlusNormal"/>
        <w:spacing w:line="360" w:lineRule="auto"/>
        <w:ind w:firstLine="540"/>
        <w:jc w:val="both"/>
      </w:pPr>
      <w:r w:rsidRPr="0046290F">
        <w:t>4.6. Требования к применяемым механизмам оценки качества программы магистратуры.</w:t>
      </w:r>
    </w:p>
    <w:p w:rsidR="00F77EA4" w:rsidRPr="0046290F" w:rsidRDefault="00F77EA4" w:rsidP="002A3B90">
      <w:pPr>
        <w:pStyle w:val="ConsPlusNormal"/>
        <w:spacing w:line="360" w:lineRule="auto"/>
        <w:ind w:firstLine="540"/>
        <w:jc w:val="both"/>
        <w:outlineLvl w:val="2"/>
      </w:pPr>
      <w:r w:rsidRPr="0046290F">
        <w:t>4.6.1. Качество программы магистратуры определяется в рамках систем внутренней и внешней оценки (на добровольной основе).</w:t>
      </w:r>
    </w:p>
    <w:p w:rsidR="00F77EA4" w:rsidRPr="0046290F" w:rsidRDefault="00F77EA4" w:rsidP="002A3B90">
      <w:pPr>
        <w:pStyle w:val="ConsPlusNormal"/>
        <w:spacing w:line="360" w:lineRule="auto"/>
        <w:ind w:firstLine="540"/>
        <w:jc w:val="both"/>
        <w:outlineLvl w:val="2"/>
      </w:pPr>
      <w:r w:rsidRPr="0046290F">
        <w:t xml:space="preserve">4.6.2. В целях совершенствования программы магистратуры Организация при проведении ежегодной внутренней оценки качества программы привлекает </w:t>
      </w:r>
      <w:r w:rsidRPr="0046290F">
        <w:lastRenderedPageBreak/>
        <w:t>работодателей и их объединения, иных юридических и (или) физических лиц, включая представителей научно-педагогического состава Организации.</w:t>
      </w:r>
    </w:p>
    <w:p w:rsidR="00F77EA4" w:rsidRPr="0046290F" w:rsidRDefault="00F77EA4" w:rsidP="002A3B90">
      <w:pPr>
        <w:pStyle w:val="ConsPlusNormal"/>
        <w:spacing w:line="360" w:lineRule="auto"/>
        <w:ind w:firstLine="540"/>
        <w:jc w:val="both"/>
        <w:outlineLvl w:val="2"/>
      </w:pPr>
      <w:r w:rsidRPr="0046290F">
        <w:t xml:space="preserve">В рамках внутренней </w:t>
      </w:r>
      <w:proofErr w:type="gramStart"/>
      <w:r w:rsidRPr="0046290F">
        <w:t>системы оценки качества программы магистратуры</w:t>
      </w:r>
      <w:proofErr w:type="gramEnd"/>
      <w:r w:rsidRPr="0046290F">
        <w:t xml:space="preserve"> обучающимся должна быть предоставлена возможность оценивания содержания, организации и качества образовательного процесса.</w:t>
      </w:r>
    </w:p>
    <w:p w:rsidR="00F77EA4" w:rsidRPr="0046290F" w:rsidRDefault="00F77EA4" w:rsidP="002A3B90">
      <w:pPr>
        <w:pStyle w:val="ConsPlusNormal"/>
        <w:spacing w:line="360" w:lineRule="auto"/>
        <w:ind w:firstLine="540"/>
        <w:jc w:val="both"/>
        <w:outlineLvl w:val="2"/>
      </w:pPr>
      <w:r w:rsidRPr="0046290F">
        <w:t>4.6.3. Внешняя оценка качества программы магистратуры может осуществляться при проведении работодателями, их объединениями, а также уполномоченными ими организациями, в т.ч. зарубежными организациями, либо авторизованными национальными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такую программу, отвечающими требованиям профессиональных стандартов, требованиям рынка труда к специалистам соответствующего профиля.</w:t>
      </w:r>
    </w:p>
    <w:p w:rsidR="00CC2F0B" w:rsidRPr="0046290F" w:rsidRDefault="00CC2F0B">
      <w:pPr>
        <w:spacing w:after="200" w:line="276" w:lineRule="auto"/>
        <w:rPr>
          <w:b/>
          <w:sz w:val="28"/>
          <w:szCs w:val="28"/>
        </w:rPr>
      </w:pPr>
    </w:p>
    <w:p w:rsidR="00AF76CF" w:rsidRPr="0046290F" w:rsidRDefault="00AF76CF">
      <w:pPr>
        <w:spacing w:after="200" w:line="276" w:lineRule="auto"/>
        <w:rPr>
          <w:b/>
          <w:sz w:val="28"/>
          <w:szCs w:val="28"/>
        </w:rPr>
      </w:pPr>
      <w:r w:rsidRPr="0046290F">
        <w:rPr>
          <w:b/>
          <w:sz w:val="28"/>
          <w:szCs w:val="28"/>
        </w:rPr>
        <w:br w:type="page"/>
      </w:r>
    </w:p>
    <w:p w:rsidR="007723AB" w:rsidRPr="0046290F" w:rsidRDefault="007723AB" w:rsidP="002A3B90">
      <w:pPr>
        <w:tabs>
          <w:tab w:val="left" w:pos="993"/>
        </w:tabs>
        <w:spacing w:before="120" w:after="120" w:line="360" w:lineRule="auto"/>
        <w:jc w:val="center"/>
        <w:rPr>
          <w:b/>
          <w:sz w:val="28"/>
          <w:szCs w:val="28"/>
        </w:rPr>
      </w:pPr>
      <w:r w:rsidRPr="0046290F">
        <w:rPr>
          <w:b/>
          <w:sz w:val="28"/>
          <w:szCs w:val="28"/>
        </w:rPr>
        <w:lastRenderedPageBreak/>
        <w:t xml:space="preserve">ЧАСТЬ II. РЕКОМЕНДАЦИИ ПО ОБЕСПЕЧЕНИЮ РЕАЛИЗАЦИИ </w:t>
      </w:r>
      <w:r w:rsidRPr="0046290F">
        <w:rPr>
          <w:b/>
          <w:sz w:val="28"/>
          <w:szCs w:val="28"/>
        </w:rPr>
        <w:br/>
        <w:t>ПРОГРАММ</w:t>
      </w:r>
      <w:r w:rsidR="00BA642B" w:rsidRPr="0046290F">
        <w:rPr>
          <w:b/>
          <w:sz w:val="28"/>
          <w:szCs w:val="28"/>
        </w:rPr>
        <w:t>Ы</w:t>
      </w:r>
      <w:r w:rsidRPr="0046290F">
        <w:rPr>
          <w:b/>
          <w:sz w:val="28"/>
          <w:szCs w:val="28"/>
        </w:rPr>
        <w:t xml:space="preserve"> </w:t>
      </w:r>
      <w:r w:rsidR="00990750" w:rsidRPr="0046290F">
        <w:rPr>
          <w:b/>
          <w:sz w:val="28"/>
          <w:szCs w:val="28"/>
        </w:rPr>
        <w:t>МАГИСТРАТУРЫ</w:t>
      </w:r>
    </w:p>
    <w:p w:rsidR="00300D96" w:rsidRPr="0046290F" w:rsidRDefault="00300D96" w:rsidP="002A3B90">
      <w:pPr>
        <w:pStyle w:val="ConsPlusNormal"/>
        <w:spacing w:line="360" w:lineRule="auto"/>
        <w:ind w:firstLine="540"/>
        <w:jc w:val="center"/>
        <w:rPr>
          <w:sz w:val="26"/>
          <w:szCs w:val="26"/>
        </w:rPr>
      </w:pPr>
    </w:p>
    <w:p w:rsidR="00186ADA" w:rsidRPr="0046290F" w:rsidRDefault="00052B64" w:rsidP="002A3B90">
      <w:pPr>
        <w:pStyle w:val="ConsPlusNormal"/>
        <w:spacing w:line="360" w:lineRule="auto"/>
        <w:jc w:val="center"/>
      </w:pPr>
      <w:proofErr w:type="gramStart"/>
      <w:r w:rsidRPr="0046290F">
        <w:rPr>
          <w:lang w:val="en-US"/>
        </w:rPr>
        <w:t>V</w:t>
      </w:r>
      <w:r w:rsidRPr="0046290F">
        <w:t xml:space="preserve">. РЕКОМЕНДАЦИИ ПО ОПРЕДЕЛЕНИЮ </w:t>
      </w:r>
      <w:r w:rsidR="00084424" w:rsidRPr="0046290F">
        <w:t xml:space="preserve">ТИПОВ ЗАДАЧ И ЗАДАЧ </w:t>
      </w:r>
      <w:r w:rsidRPr="0046290F">
        <w:t>ПРОФЕССИОНАЛЬНОЙ ДЕЯТЕЛЬНОСТИ ВЫПУСКНИКОВ.</w:t>
      </w:r>
      <w:proofErr w:type="gramEnd"/>
    </w:p>
    <w:p w:rsidR="004005F5" w:rsidRPr="0046290F" w:rsidRDefault="00401259" w:rsidP="004005F5">
      <w:pPr>
        <w:pStyle w:val="ConsPlusNormal"/>
        <w:spacing w:line="360" w:lineRule="auto"/>
        <w:ind w:firstLine="540"/>
        <w:jc w:val="both"/>
      </w:pPr>
      <w:r w:rsidRPr="0046290F">
        <w:t xml:space="preserve">5.1. </w:t>
      </w:r>
      <w:r w:rsidR="004005F5" w:rsidRPr="0046290F">
        <w:t xml:space="preserve">Типы задач профессиональной деятельности определяются с учетом формулировок видов профессиональной деятельности, выделенных </w:t>
      </w:r>
      <w:proofErr w:type="gramStart"/>
      <w:r w:rsidR="004005F5" w:rsidRPr="0046290F">
        <w:t>в</w:t>
      </w:r>
      <w:proofErr w:type="gramEnd"/>
      <w:r w:rsidR="004005F5" w:rsidRPr="0046290F">
        <w:t xml:space="preserve"> действующих ФГОС ВО. При этом необходимо придерживаться следующих универсальных формулировок для обозначения общих для многих сфер деятельности типов задач профессиональной деятельности:</w:t>
      </w:r>
    </w:p>
    <w:p w:rsidR="004005F5" w:rsidRPr="0046290F" w:rsidRDefault="004005F5" w:rsidP="004005F5">
      <w:pPr>
        <w:pStyle w:val="ConsPlusNormal"/>
        <w:widowControl w:val="0"/>
        <w:numPr>
          <w:ilvl w:val="0"/>
          <w:numId w:val="38"/>
        </w:numPr>
        <w:tabs>
          <w:tab w:val="left" w:pos="851"/>
        </w:tabs>
        <w:adjustRightInd/>
        <w:spacing w:line="360" w:lineRule="auto"/>
        <w:ind w:hanging="693"/>
        <w:jc w:val="both"/>
      </w:pPr>
      <w:r w:rsidRPr="0046290F">
        <w:t>научно-исследовательский;</w:t>
      </w:r>
    </w:p>
    <w:p w:rsidR="004005F5" w:rsidRPr="0046290F" w:rsidRDefault="004005F5" w:rsidP="004005F5">
      <w:pPr>
        <w:pStyle w:val="ConsPlusNormal"/>
        <w:widowControl w:val="0"/>
        <w:numPr>
          <w:ilvl w:val="0"/>
          <w:numId w:val="38"/>
        </w:numPr>
        <w:tabs>
          <w:tab w:val="left" w:pos="851"/>
        </w:tabs>
        <w:adjustRightInd/>
        <w:spacing w:line="360" w:lineRule="auto"/>
        <w:ind w:hanging="693"/>
        <w:jc w:val="both"/>
      </w:pPr>
      <w:r w:rsidRPr="0046290F">
        <w:t>педагогический;</w:t>
      </w:r>
    </w:p>
    <w:p w:rsidR="004005F5" w:rsidRPr="0046290F" w:rsidRDefault="004005F5" w:rsidP="004005F5">
      <w:pPr>
        <w:pStyle w:val="ConsPlusNormal"/>
        <w:widowControl w:val="0"/>
        <w:numPr>
          <w:ilvl w:val="0"/>
          <w:numId w:val="38"/>
        </w:numPr>
        <w:tabs>
          <w:tab w:val="left" w:pos="851"/>
        </w:tabs>
        <w:adjustRightInd/>
        <w:spacing w:line="360" w:lineRule="auto"/>
        <w:ind w:hanging="693"/>
        <w:jc w:val="both"/>
      </w:pPr>
      <w:r w:rsidRPr="0046290F">
        <w:t>организационно-управленческий;</w:t>
      </w:r>
    </w:p>
    <w:p w:rsidR="004005F5" w:rsidRPr="0046290F" w:rsidRDefault="004005F5" w:rsidP="004005F5">
      <w:pPr>
        <w:pStyle w:val="ConsPlusNormal"/>
        <w:widowControl w:val="0"/>
        <w:numPr>
          <w:ilvl w:val="0"/>
          <w:numId w:val="38"/>
        </w:numPr>
        <w:tabs>
          <w:tab w:val="left" w:pos="851"/>
        </w:tabs>
        <w:adjustRightInd/>
        <w:spacing w:line="360" w:lineRule="auto"/>
        <w:ind w:hanging="693"/>
        <w:jc w:val="both"/>
      </w:pPr>
      <w:r w:rsidRPr="0046290F">
        <w:t xml:space="preserve">проектный. </w:t>
      </w:r>
    </w:p>
    <w:p w:rsidR="004005F5" w:rsidRPr="0046290F" w:rsidRDefault="004005F5" w:rsidP="004005F5">
      <w:pPr>
        <w:pStyle w:val="ConsPlusNormal"/>
        <w:widowControl w:val="0"/>
        <w:spacing w:line="360" w:lineRule="auto"/>
        <w:ind w:firstLine="539"/>
        <w:jc w:val="both"/>
      </w:pPr>
      <w:r w:rsidRPr="0046290F">
        <w:t>Иные типы задач (при наличии) могут иметь произвольные формулировки.  При этом рекомендуется использовать одинаковую терминологию для обозначения сходных типов задач в рамках одной укрупненной группы направлений и специальностей подготовки.</w:t>
      </w:r>
    </w:p>
    <w:p w:rsidR="00401259" w:rsidRPr="0046290F" w:rsidRDefault="00084424" w:rsidP="002A3B90">
      <w:pPr>
        <w:pStyle w:val="ConsPlusNormal"/>
        <w:spacing w:line="360" w:lineRule="auto"/>
        <w:ind w:firstLine="540"/>
        <w:jc w:val="both"/>
      </w:pPr>
      <w:r w:rsidRPr="0046290F">
        <w:t xml:space="preserve">5.2. </w:t>
      </w:r>
      <w:r w:rsidR="00401259" w:rsidRPr="0046290F">
        <w:t xml:space="preserve">Перечень задач профессиональной деятельности, структурированный по типам задач, приведен в таблице </w:t>
      </w:r>
      <w:r w:rsidR="0005487B">
        <w:t>2</w:t>
      </w:r>
      <w:r w:rsidR="00401259" w:rsidRPr="0046290F">
        <w:t xml:space="preserve"> настоящей ПООП и может уточняться организациями, осуществляющими образовательную деятельность, в ОПОП.</w:t>
      </w:r>
    </w:p>
    <w:p w:rsidR="00401259" w:rsidRPr="0046290F" w:rsidRDefault="00401259" w:rsidP="002A3B90">
      <w:pPr>
        <w:pStyle w:val="ConsPlusNormal"/>
        <w:spacing w:line="360" w:lineRule="auto"/>
        <w:ind w:firstLine="540"/>
        <w:jc w:val="both"/>
      </w:pPr>
      <w:r w:rsidRPr="0046290F">
        <w:t>Если разработчик ОПОП считает необходимым уточнить содержание таблицы 1, то рекомендуется выполнить следующие действия.</w:t>
      </w:r>
    </w:p>
    <w:p w:rsidR="005D2005" w:rsidRPr="0046290F" w:rsidRDefault="005D2005" w:rsidP="002A3B90">
      <w:pPr>
        <w:pStyle w:val="ConsPlusNormal"/>
        <w:spacing w:line="360" w:lineRule="auto"/>
        <w:ind w:firstLine="540"/>
        <w:jc w:val="both"/>
      </w:pPr>
      <w:r w:rsidRPr="0046290F">
        <w:t xml:space="preserve">Для определения задач профессиональной деятельности рекомендуется на основе анализа ПС с использованием данных таблицы </w:t>
      </w:r>
      <w:r w:rsidR="001301AA" w:rsidRPr="0046290F">
        <w:t>1</w:t>
      </w:r>
      <w:r w:rsidRPr="0046290F">
        <w:t>, а также иных источников (в т</w:t>
      </w:r>
      <w:r w:rsidR="00AB7F4F" w:rsidRPr="0046290F">
        <w:t>ом числе</w:t>
      </w:r>
      <w:r w:rsidRPr="0046290F">
        <w:t xml:space="preserve"> – при необходимости и с уч</w:t>
      </w:r>
      <w:r w:rsidR="004E28AE" w:rsidRPr="0046290F">
        <w:t>е</w:t>
      </w:r>
      <w:r w:rsidRPr="0046290F">
        <w:t>том современного развития системы подготовки по направлению – образовательных стандартов предыдущих поколений и более ранних редакций ГОС ВПО (для ОКСО), ФГОС ВПО), заполнить рабочие таблицы </w:t>
      </w:r>
      <w:r w:rsidR="001301AA" w:rsidRPr="0046290F">
        <w:t>2</w:t>
      </w:r>
      <w:r w:rsidRPr="0046290F">
        <w:t xml:space="preserve"> – 5. </w:t>
      </w:r>
    </w:p>
    <w:p w:rsidR="005D2005" w:rsidRPr="0046290F" w:rsidRDefault="005D2005" w:rsidP="002A3B90">
      <w:pPr>
        <w:pStyle w:val="ConsPlusNormal"/>
        <w:spacing w:line="360" w:lineRule="auto"/>
        <w:ind w:firstLine="540"/>
        <w:jc w:val="both"/>
      </w:pPr>
      <w:r w:rsidRPr="0046290F">
        <w:t xml:space="preserve">При определении задач ПД на основе анализа ПС, соотнесенных с направлением (специальностью) подготовки (таблица </w:t>
      </w:r>
      <w:r w:rsidR="001301AA" w:rsidRPr="0046290F">
        <w:t>2</w:t>
      </w:r>
      <w:r w:rsidRPr="0046290F">
        <w:t xml:space="preserve">) для конкретного типа задач ПД отбираются </w:t>
      </w:r>
      <w:r w:rsidRPr="0046290F">
        <w:lastRenderedPageBreak/>
        <w:t xml:space="preserve">только соответствующие ему ПС, из которых в таблицу </w:t>
      </w:r>
      <w:r w:rsidR="001301AA" w:rsidRPr="0046290F">
        <w:t>2</w:t>
      </w:r>
      <w:r w:rsidRPr="0046290F">
        <w:t xml:space="preserve"> вносятся код и наименование ПС, наименование вида ПД, основная цель вида ПД, а также обобщенные трудовые и трудовые функции (таблица </w:t>
      </w:r>
      <w:r w:rsidR="001301AA" w:rsidRPr="0046290F">
        <w:t>1</w:t>
      </w:r>
      <w:r w:rsidRPr="0046290F">
        <w:t>), соответствующие характеризуемому типу задач ПД.</w:t>
      </w:r>
    </w:p>
    <w:p w:rsidR="005D2005" w:rsidRPr="0046290F" w:rsidRDefault="005D2005" w:rsidP="002A3B90">
      <w:pPr>
        <w:pStyle w:val="ConsPlusNormal"/>
        <w:spacing w:line="360" w:lineRule="auto"/>
        <w:ind w:firstLine="540"/>
        <w:jc w:val="both"/>
      </w:pPr>
      <w:r w:rsidRPr="0046290F">
        <w:t>На основе сведений рабочих таблиц, а также результатов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с ведущими работодателями, объединениями работодателей отрасли, в которой востребованы выпускники ОПОП в рамках данного направления подготовки, заполняется таблица 6.</w:t>
      </w:r>
    </w:p>
    <w:p w:rsidR="005D2005" w:rsidRPr="0046290F" w:rsidRDefault="005D2005" w:rsidP="002A3B90">
      <w:pPr>
        <w:pStyle w:val="ConsPlusNormal"/>
        <w:spacing w:line="360" w:lineRule="auto"/>
        <w:ind w:firstLine="540"/>
        <w:jc w:val="both"/>
      </w:pPr>
      <w:r w:rsidRPr="0046290F">
        <w:t>Н</w:t>
      </w:r>
      <w:r w:rsidR="00C52D71" w:rsidRPr="0046290F">
        <w:t>а этапе отнесения задач ПД к тому или иному</w:t>
      </w:r>
      <w:r w:rsidRPr="0046290F">
        <w:t xml:space="preserve"> </w:t>
      </w:r>
      <w:r w:rsidR="00C52D71" w:rsidRPr="0046290F">
        <w:t>типу</w:t>
      </w:r>
      <w:r w:rsidRPr="0046290F">
        <w:t xml:space="preserve"> ПД для уч</w:t>
      </w:r>
      <w:r w:rsidR="004E28AE" w:rsidRPr="0046290F">
        <w:t>е</w:t>
      </w:r>
      <w:r w:rsidRPr="0046290F">
        <w:t>та позиции работодателей целесообразно привлекать представителей СПК. Перечень СПК, представителей которых желательно привлекать на данном этапе, определяется на основе анализа сведений о сопряжении ПС и ФГОС ВО.</w:t>
      </w:r>
    </w:p>
    <w:p w:rsidR="005D2005" w:rsidRPr="0046290F" w:rsidRDefault="00A35612" w:rsidP="002A3B90">
      <w:pPr>
        <w:tabs>
          <w:tab w:val="left" w:pos="7088"/>
        </w:tabs>
        <w:spacing w:line="380" w:lineRule="exact"/>
        <w:jc w:val="right"/>
        <w:rPr>
          <w:sz w:val="28"/>
          <w:szCs w:val="28"/>
        </w:rPr>
      </w:pPr>
      <w:r w:rsidRPr="0046290F">
        <w:rPr>
          <w:sz w:val="28"/>
          <w:szCs w:val="28"/>
        </w:rPr>
        <w:t>Таблица 1</w:t>
      </w:r>
    </w:p>
    <w:p w:rsidR="005D2005" w:rsidRPr="0046290F" w:rsidRDefault="005D2005" w:rsidP="002A3B90">
      <w:pPr>
        <w:tabs>
          <w:tab w:val="left" w:pos="7088"/>
        </w:tabs>
        <w:spacing w:line="380" w:lineRule="exact"/>
        <w:jc w:val="center"/>
        <w:rPr>
          <w:sz w:val="28"/>
          <w:szCs w:val="28"/>
        </w:rPr>
      </w:pPr>
      <w:r w:rsidRPr="0046290F">
        <w:rPr>
          <w:sz w:val="28"/>
          <w:szCs w:val="28"/>
        </w:rPr>
        <w:t>Перечень профессиональных стандартов, обобщ</w:t>
      </w:r>
      <w:r w:rsidR="004E28AE" w:rsidRPr="0046290F">
        <w:rPr>
          <w:sz w:val="28"/>
          <w:szCs w:val="28"/>
        </w:rPr>
        <w:t>е</w:t>
      </w:r>
      <w:r w:rsidRPr="0046290F">
        <w:rPr>
          <w:sz w:val="28"/>
          <w:szCs w:val="28"/>
        </w:rPr>
        <w:t xml:space="preserve">нных трудовых функций </w:t>
      </w:r>
      <w:r w:rsidR="00551049" w:rsidRPr="0046290F">
        <w:rPr>
          <w:sz w:val="28"/>
          <w:szCs w:val="28"/>
        </w:rPr>
        <w:br/>
      </w:r>
      <w:r w:rsidRPr="0046290F">
        <w:rPr>
          <w:sz w:val="28"/>
          <w:szCs w:val="28"/>
        </w:rPr>
        <w:t>и трудовых функций, имеющих отношение к профессиональной деятельности выпускника программ</w:t>
      </w:r>
      <w:r w:rsidR="00AE4C8B" w:rsidRPr="0046290F">
        <w:rPr>
          <w:sz w:val="28"/>
          <w:szCs w:val="28"/>
        </w:rPr>
        <w:t>ы</w:t>
      </w:r>
      <w:r w:rsidRPr="0046290F">
        <w:rPr>
          <w:sz w:val="28"/>
          <w:szCs w:val="28"/>
        </w:rPr>
        <w:t xml:space="preserve"> </w:t>
      </w:r>
      <w:r w:rsidR="00990750" w:rsidRPr="0046290F">
        <w:rPr>
          <w:sz w:val="28"/>
          <w:szCs w:val="28"/>
        </w:rPr>
        <w:t>магистратуры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15"/>
        <w:gridCol w:w="1428"/>
        <w:gridCol w:w="1447"/>
        <w:gridCol w:w="2918"/>
        <w:gridCol w:w="591"/>
        <w:gridCol w:w="1447"/>
      </w:tblGrid>
      <w:tr w:rsidR="0046290F" w:rsidRPr="0046290F" w:rsidTr="00AE4C8B">
        <w:tc>
          <w:tcPr>
            <w:tcW w:w="1102" w:type="pct"/>
          </w:tcPr>
          <w:p w:rsidR="005D2005" w:rsidRPr="0046290F" w:rsidRDefault="005D2005" w:rsidP="00AB7F4F">
            <w:pPr>
              <w:contextualSpacing/>
              <w:jc w:val="center"/>
              <w:rPr>
                <w:sz w:val="24"/>
                <w:szCs w:val="24"/>
              </w:rPr>
            </w:pPr>
            <w:r w:rsidRPr="0046290F">
              <w:rPr>
                <w:sz w:val="24"/>
                <w:szCs w:val="24"/>
              </w:rPr>
              <w:t xml:space="preserve">Код и наименование </w:t>
            </w:r>
            <w:r w:rsidR="00AB7F4F" w:rsidRPr="0046290F">
              <w:rPr>
                <w:sz w:val="24"/>
                <w:szCs w:val="24"/>
              </w:rPr>
              <w:t>ПС</w:t>
            </w:r>
          </w:p>
        </w:tc>
        <w:tc>
          <w:tcPr>
            <w:tcW w:w="1584" w:type="pct"/>
            <w:gridSpan w:val="3"/>
            <w:vAlign w:val="center"/>
          </w:tcPr>
          <w:p w:rsidR="005D2005" w:rsidRPr="0046290F" w:rsidRDefault="005D2005" w:rsidP="00611789">
            <w:pPr>
              <w:contextualSpacing/>
              <w:jc w:val="center"/>
              <w:rPr>
                <w:sz w:val="24"/>
                <w:szCs w:val="24"/>
              </w:rPr>
            </w:pPr>
            <w:r w:rsidRPr="0046290F">
              <w:rPr>
                <w:sz w:val="24"/>
                <w:szCs w:val="24"/>
              </w:rPr>
              <w:t>Обобщенные трудовые функции</w:t>
            </w:r>
          </w:p>
        </w:tc>
        <w:tc>
          <w:tcPr>
            <w:tcW w:w="2315" w:type="pct"/>
            <w:gridSpan w:val="3"/>
            <w:vAlign w:val="center"/>
          </w:tcPr>
          <w:p w:rsidR="005D2005" w:rsidRPr="0046290F" w:rsidRDefault="005D2005" w:rsidP="00611789">
            <w:pPr>
              <w:contextualSpacing/>
              <w:jc w:val="center"/>
              <w:rPr>
                <w:sz w:val="24"/>
                <w:szCs w:val="24"/>
              </w:rPr>
            </w:pPr>
            <w:r w:rsidRPr="0046290F">
              <w:rPr>
                <w:sz w:val="24"/>
                <w:szCs w:val="24"/>
              </w:rPr>
              <w:t>Трудовые функции</w:t>
            </w:r>
          </w:p>
        </w:tc>
      </w:tr>
      <w:tr w:rsidR="0046290F" w:rsidRPr="0046290F" w:rsidTr="00AE4C8B">
        <w:tc>
          <w:tcPr>
            <w:tcW w:w="1102" w:type="pct"/>
            <w:vMerge w:val="restart"/>
            <w:vAlign w:val="center"/>
          </w:tcPr>
          <w:p w:rsidR="005D2005" w:rsidRPr="0046290F" w:rsidRDefault="005D2005" w:rsidP="00AE4C8B">
            <w:pPr>
              <w:contextualSpacing/>
              <w:jc w:val="center"/>
              <w:rPr>
                <w:i/>
                <w:sz w:val="24"/>
                <w:szCs w:val="24"/>
              </w:rPr>
            </w:pPr>
          </w:p>
        </w:tc>
        <w:tc>
          <w:tcPr>
            <w:tcW w:w="241" w:type="pct"/>
            <w:vAlign w:val="center"/>
          </w:tcPr>
          <w:p w:rsidR="005D2005" w:rsidRPr="0046290F" w:rsidRDefault="005D2005" w:rsidP="00611789">
            <w:pPr>
              <w:contextualSpacing/>
              <w:jc w:val="center"/>
            </w:pPr>
            <w:r w:rsidRPr="0046290F">
              <w:t>код</w:t>
            </w:r>
          </w:p>
        </w:tc>
        <w:tc>
          <w:tcPr>
            <w:tcW w:w="667" w:type="pct"/>
            <w:vAlign w:val="center"/>
          </w:tcPr>
          <w:p w:rsidR="005D2005" w:rsidRPr="0046290F" w:rsidRDefault="005D2005" w:rsidP="00611789">
            <w:pPr>
              <w:contextualSpacing/>
              <w:jc w:val="center"/>
            </w:pPr>
            <w:r w:rsidRPr="0046290F">
              <w:t>наименование</w:t>
            </w:r>
          </w:p>
        </w:tc>
        <w:tc>
          <w:tcPr>
            <w:tcW w:w="676" w:type="pct"/>
            <w:vAlign w:val="center"/>
          </w:tcPr>
          <w:p w:rsidR="005D2005" w:rsidRPr="0046290F" w:rsidRDefault="005D2005" w:rsidP="00611789">
            <w:pPr>
              <w:contextualSpacing/>
              <w:jc w:val="center"/>
            </w:pPr>
            <w:r w:rsidRPr="0046290F">
              <w:t>уровень квалификации</w:t>
            </w:r>
          </w:p>
        </w:tc>
        <w:tc>
          <w:tcPr>
            <w:tcW w:w="1363" w:type="pct"/>
            <w:vAlign w:val="center"/>
          </w:tcPr>
          <w:p w:rsidR="005D2005" w:rsidRPr="0046290F" w:rsidRDefault="00AB7F4F" w:rsidP="00611789">
            <w:pPr>
              <w:contextualSpacing/>
              <w:jc w:val="center"/>
            </w:pPr>
            <w:r w:rsidRPr="0046290F">
              <w:t>наименование</w:t>
            </w:r>
          </w:p>
        </w:tc>
        <w:tc>
          <w:tcPr>
            <w:tcW w:w="276" w:type="pct"/>
            <w:vAlign w:val="center"/>
          </w:tcPr>
          <w:p w:rsidR="005D2005" w:rsidRPr="0046290F" w:rsidRDefault="005D2005" w:rsidP="00611789">
            <w:pPr>
              <w:contextualSpacing/>
              <w:jc w:val="center"/>
            </w:pPr>
            <w:r w:rsidRPr="0046290F">
              <w:t>код</w:t>
            </w:r>
          </w:p>
        </w:tc>
        <w:tc>
          <w:tcPr>
            <w:tcW w:w="676" w:type="pct"/>
            <w:vAlign w:val="center"/>
          </w:tcPr>
          <w:p w:rsidR="005D2005" w:rsidRPr="0046290F" w:rsidRDefault="005D2005" w:rsidP="00611789">
            <w:pPr>
              <w:contextualSpacing/>
              <w:jc w:val="center"/>
            </w:pPr>
            <w:r w:rsidRPr="0046290F">
              <w:t>уровень (подуровень) квалификации</w:t>
            </w:r>
          </w:p>
        </w:tc>
      </w:tr>
      <w:tr w:rsidR="0046290F" w:rsidRPr="0046290F" w:rsidTr="00300D96">
        <w:trPr>
          <w:trHeight w:val="596"/>
        </w:trPr>
        <w:tc>
          <w:tcPr>
            <w:tcW w:w="1102" w:type="pct"/>
            <w:vMerge/>
            <w:vAlign w:val="center"/>
          </w:tcPr>
          <w:p w:rsidR="005D2005" w:rsidRPr="0046290F" w:rsidRDefault="005D2005" w:rsidP="00611789">
            <w:pPr>
              <w:rPr>
                <w:i/>
                <w:sz w:val="24"/>
                <w:szCs w:val="24"/>
              </w:rPr>
            </w:pPr>
          </w:p>
        </w:tc>
        <w:tc>
          <w:tcPr>
            <w:tcW w:w="241" w:type="pct"/>
            <w:vMerge w:val="restart"/>
            <w:vAlign w:val="center"/>
          </w:tcPr>
          <w:p w:rsidR="005D2005" w:rsidRPr="0046290F" w:rsidRDefault="005D2005" w:rsidP="00611789">
            <w:pPr>
              <w:contextualSpacing/>
              <w:jc w:val="center"/>
              <w:rPr>
                <w:sz w:val="24"/>
                <w:szCs w:val="24"/>
              </w:rPr>
            </w:pPr>
          </w:p>
        </w:tc>
        <w:tc>
          <w:tcPr>
            <w:tcW w:w="667" w:type="pct"/>
            <w:vMerge w:val="restart"/>
            <w:vAlign w:val="center"/>
          </w:tcPr>
          <w:p w:rsidR="005D2005" w:rsidRPr="0046290F" w:rsidRDefault="005D2005" w:rsidP="00611789">
            <w:pPr>
              <w:contextualSpacing/>
              <w:jc w:val="center"/>
              <w:rPr>
                <w:i/>
                <w:sz w:val="24"/>
                <w:szCs w:val="24"/>
              </w:rPr>
            </w:pPr>
          </w:p>
        </w:tc>
        <w:tc>
          <w:tcPr>
            <w:tcW w:w="676" w:type="pct"/>
            <w:vMerge w:val="restart"/>
            <w:vAlign w:val="center"/>
          </w:tcPr>
          <w:p w:rsidR="005D2005" w:rsidRPr="0046290F" w:rsidRDefault="005D2005" w:rsidP="00611789">
            <w:pPr>
              <w:contextualSpacing/>
              <w:jc w:val="center"/>
              <w:rPr>
                <w:i/>
                <w:sz w:val="24"/>
                <w:szCs w:val="24"/>
              </w:rPr>
            </w:pPr>
          </w:p>
        </w:tc>
        <w:tc>
          <w:tcPr>
            <w:tcW w:w="1363" w:type="pct"/>
            <w:vAlign w:val="center"/>
          </w:tcPr>
          <w:p w:rsidR="005D2005" w:rsidRPr="0046290F" w:rsidRDefault="005D2005" w:rsidP="00611789">
            <w:pPr>
              <w:contextualSpacing/>
              <w:jc w:val="center"/>
              <w:rPr>
                <w:i/>
                <w:sz w:val="24"/>
                <w:szCs w:val="24"/>
              </w:rPr>
            </w:pPr>
          </w:p>
        </w:tc>
        <w:tc>
          <w:tcPr>
            <w:tcW w:w="276" w:type="pct"/>
            <w:vAlign w:val="center"/>
          </w:tcPr>
          <w:p w:rsidR="005D2005" w:rsidRPr="0046290F" w:rsidRDefault="005D2005" w:rsidP="00611789">
            <w:pPr>
              <w:contextualSpacing/>
              <w:jc w:val="center"/>
              <w:rPr>
                <w:i/>
                <w:sz w:val="24"/>
                <w:szCs w:val="24"/>
              </w:rPr>
            </w:pPr>
          </w:p>
        </w:tc>
        <w:tc>
          <w:tcPr>
            <w:tcW w:w="676" w:type="pct"/>
            <w:vAlign w:val="center"/>
          </w:tcPr>
          <w:p w:rsidR="005D2005" w:rsidRPr="0046290F" w:rsidRDefault="005D2005" w:rsidP="00611789">
            <w:pPr>
              <w:contextualSpacing/>
              <w:jc w:val="center"/>
              <w:rPr>
                <w:i/>
                <w:sz w:val="24"/>
                <w:szCs w:val="24"/>
              </w:rPr>
            </w:pPr>
          </w:p>
        </w:tc>
      </w:tr>
      <w:tr w:rsidR="005D2005" w:rsidRPr="0046290F" w:rsidTr="00300D96">
        <w:trPr>
          <w:trHeight w:val="562"/>
        </w:trPr>
        <w:tc>
          <w:tcPr>
            <w:tcW w:w="1102" w:type="pct"/>
            <w:vMerge/>
            <w:vAlign w:val="center"/>
          </w:tcPr>
          <w:p w:rsidR="005D2005" w:rsidRPr="0046290F" w:rsidRDefault="005D2005" w:rsidP="00611789">
            <w:pPr>
              <w:rPr>
                <w:i/>
                <w:sz w:val="24"/>
                <w:szCs w:val="24"/>
              </w:rPr>
            </w:pPr>
          </w:p>
        </w:tc>
        <w:tc>
          <w:tcPr>
            <w:tcW w:w="241" w:type="pct"/>
            <w:vMerge/>
            <w:vAlign w:val="center"/>
          </w:tcPr>
          <w:p w:rsidR="005D2005" w:rsidRPr="0046290F" w:rsidRDefault="005D2005" w:rsidP="00611789">
            <w:pPr>
              <w:rPr>
                <w:sz w:val="24"/>
                <w:szCs w:val="24"/>
              </w:rPr>
            </w:pPr>
          </w:p>
        </w:tc>
        <w:tc>
          <w:tcPr>
            <w:tcW w:w="667" w:type="pct"/>
            <w:vMerge/>
            <w:vAlign w:val="center"/>
          </w:tcPr>
          <w:p w:rsidR="005D2005" w:rsidRPr="0046290F" w:rsidRDefault="005D2005" w:rsidP="00611789">
            <w:pPr>
              <w:rPr>
                <w:i/>
                <w:sz w:val="24"/>
                <w:szCs w:val="24"/>
              </w:rPr>
            </w:pPr>
          </w:p>
        </w:tc>
        <w:tc>
          <w:tcPr>
            <w:tcW w:w="676" w:type="pct"/>
            <w:vMerge/>
            <w:vAlign w:val="center"/>
          </w:tcPr>
          <w:p w:rsidR="005D2005" w:rsidRPr="0046290F" w:rsidRDefault="005D2005" w:rsidP="00611789">
            <w:pPr>
              <w:rPr>
                <w:i/>
                <w:sz w:val="24"/>
                <w:szCs w:val="24"/>
              </w:rPr>
            </w:pPr>
          </w:p>
        </w:tc>
        <w:tc>
          <w:tcPr>
            <w:tcW w:w="1363" w:type="pct"/>
            <w:vAlign w:val="center"/>
          </w:tcPr>
          <w:p w:rsidR="005D2005" w:rsidRPr="0046290F" w:rsidRDefault="005D2005" w:rsidP="00611789">
            <w:pPr>
              <w:contextualSpacing/>
              <w:jc w:val="center"/>
              <w:rPr>
                <w:i/>
                <w:sz w:val="24"/>
                <w:szCs w:val="24"/>
              </w:rPr>
            </w:pPr>
          </w:p>
        </w:tc>
        <w:tc>
          <w:tcPr>
            <w:tcW w:w="276" w:type="pct"/>
            <w:vAlign w:val="center"/>
          </w:tcPr>
          <w:p w:rsidR="005D2005" w:rsidRPr="0046290F" w:rsidRDefault="005D2005" w:rsidP="00611789">
            <w:pPr>
              <w:contextualSpacing/>
              <w:jc w:val="center"/>
              <w:rPr>
                <w:i/>
                <w:sz w:val="24"/>
                <w:szCs w:val="24"/>
              </w:rPr>
            </w:pPr>
          </w:p>
        </w:tc>
        <w:tc>
          <w:tcPr>
            <w:tcW w:w="676" w:type="pct"/>
            <w:vAlign w:val="center"/>
          </w:tcPr>
          <w:p w:rsidR="005D2005" w:rsidRPr="0046290F" w:rsidRDefault="005D2005" w:rsidP="00611789">
            <w:pPr>
              <w:contextualSpacing/>
              <w:jc w:val="center"/>
              <w:rPr>
                <w:i/>
                <w:sz w:val="24"/>
                <w:szCs w:val="24"/>
              </w:rPr>
            </w:pPr>
          </w:p>
        </w:tc>
      </w:tr>
    </w:tbl>
    <w:p w:rsidR="002A3B90" w:rsidRPr="0046290F" w:rsidRDefault="002A3B90" w:rsidP="0000007E">
      <w:pPr>
        <w:tabs>
          <w:tab w:val="left" w:pos="7088"/>
        </w:tabs>
        <w:spacing w:before="240" w:line="380" w:lineRule="exact"/>
        <w:jc w:val="center"/>
        <w:rPr>
          <w:sz w:val="28"/>
          <w:szCs w:val="28"/>
        </w:rPr>
      </w:pPr>
    </w:p>
    <w:p w:rsidR="005D2005" w:rsidRPr="0046290F" w:rsidRDefault="00A35612" w:rsidP="002A3B90">
      <w:pPr>
        <w:tabs>
          <w:tab w:val="left" w:pos="7088"/>
        </w:tabs>
        <w:spacing w:line="380" w:lineRule="exact"/>
        <w:jc w:val="right"/>
        <w:rPr>
          <w:sz w:val="28"/>
          <w:szCs w:val="28"/>
        </w:rPr>
      </w:pPr>
      <w:r w:rsidRPr="0046290F">
        <w:rPr>
          <w:sz w:val="28"/>
          <w:szCs w:val="28"/>
        </w:rPr>
        <w:t>Таблица 2</w:t>
      </w:r>
    </w:p>
    <w:p w:rsidR="005D2005" w:rsidRPr="0046290F" w:rsidRDefault="005D2005" w:rsidP="002A3B90">
      <w:pPr>
        <w:tabs>
          <w:tab w:val="left" w:pos="7088"/>
        </w:tabs>
        <w:spacing w:line="380" w:lineRule="exact"/>
        <w:jc w:val="center"/>
        <w:rPr>
          <w:sz w:val="28"/>
          <w:szCs w:val="28"/>
        </w:rPr>
      </w:pPr>
      <w:r w:rsidRPr="0046290F">
        <w:rPr>
          <w:sz w:val="28"/>
          <w:szCs w:val="28"/>
        </w:rPr>
        <w:t xml:space="preserve">Определение задач профессиональной деятельности на основе анализа </w:t>
      </w:r>
      <w:r w:rsidR="000558EE" w:rsidRPr="0046290F">
        <w:rPr>
          <w:sz w:val="28"/>
          <w:szCs w:val="28"/>
        </w:rPr>
        <w:br/>
      </w:r>
      <w:r w:rsidRPr="0046290F">
        <w:rPr>
          <w:sz w:val="28"/>
          <w:szCs w:val="28"/>
        </w:rPr>
        <w:t>профессиональных стандартов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1770"/>
        <w:gridCol w:w="1343"/>
        <w:gridCol w:w="1704"/>
        <w:gridCol w:w="1266"/>
        <w:gridCol w:w="1858"/>
        <w:gridCol w:w="959"/>
      </w:tblGrid>
      <w:tr w:rsidR="0046290F" w:rsidRPr="0046290F" w:rsidTr="000558EE">
        <w:trPr>
          <w:jc w:val="center"/>
        </w:trPr>
        <w:tc>
          <w:tcPr>
            <w:tcW w:w="0" w:type="auto"/>
            <w:vAlign w:val="center"/>
          </w:tcPr>
          <w:p w:rsidR="005D2005" w:rsidRPr="0046290F" w:rsidRDefault="005D2005" w:rsidP="00AB7F4F">
            <w:pPr>
              <w:contextualSpacing/>
              <w:jc w:val="center"/>
              <w:rPr>
                <w:sz w:val="24"/>
                <w:szCs w:val="24"/>
              </w:rPr>
            </w:pPr>
            <w:r w:rsidRPr="0046290F">
              <w:rPr>
                <w:sz w:val="24"/>
                <w:szCs w:val="24"/>
              </w:rPr>
              <w:t xml:space="preserve">Наименование вида </w:t>
            </w:r>
            <w:r w:rsidR="00AB7F4F" w:rsidRPr="0046290F">
              <w:rPr>
                <w:sz w:val="24"/>
                <w:szCs w:val="24"/>
              </w:rPr>
              <w:t>ПД</w:t>
            </w:r>
          </w:p>
        </w:tc>
        <w:tc>
          <w:tcPr>
            <w:tcW w:w="0" w:type="auto"/>
            <w:vAlign w:val="center"/>
          </w:tcPr>
          <w:p w:rsidR="005D2005" w:rsidRPr="0046290F" w:rsidRDefault="005D2005" w:rsidP="00AB7F4F">
            <w:pPr>
              <w:contextualSpacing/>
              <w:jc w:val="center"/>
              <w:rPr>
                <w:sz w:val="24"/>
                <w:szCs w:val="24"/>
              </w:rPr>
            </w:pPr>
            <w:r w:rsidRPr="0046290F">
              <w:rPr>
                <w:sz w:val="24"/>
                <w:szCs w:val="24"/>
              </w:rPr>
              <w:t xml:space="preserve">Код и наименование </w:t>
            </w:r>
            <w:r w:rsidR="00AB7F4F" w:rsidRPr="0046290F">
              <w:rPr>
                <w:sz w:val="24"/>
                <w:szCs w:val="24"/>
              </w:rPr>
              <w:t>ПС</w:t>
            </w:r>
          </w:p>
        </w:tc>
        <w:tc>
          <w:tcPr>
            <w:tcW w:w="0" w:type="auto"/>
            <w:vAlign w:val="center"/>
          </w:tcPr>
          <w:p w:rsidR="005D2005" w:rsidRPr="0046290F" w:rsidRDefault="005D2005" w:rsidP="00611789">
            <w:pPr>
              <w:contextualSpacing/>
              <w:jc w:val="center"/>
              <w:rPr>
                <w:sz w:val="24"/>
                <w:szCs w:val="24"/>
              </w:rPr>
            </w:pPr>
            <w:r w:rsidRPr="0046290F">
              <w:rPr>
                <w:sz w:val="24"/>
                <w:szCs w:val="24"/>
              </w:rPr>
              <w:t>Основная цель вида ПД</w:t>
            </w:r>
          </w:p>
        </w:tc>
        <w:tc>
          <w:tcPr>
            <w:tcW w:w="0" w:type="auto"/>
            <w:vAlign w:val="center"/>
          </w:tcPr>
          <w:p w:rsidR="005D2005" w:rsidRPr="0046290F" w:rsidRDefault="005D2005" w:rsidP="00611789">
            <w:pPr>
              <w:contextualSpacing/>
              <w:jc w:val="center"/>
              <w:rPr>
                <w:sz w:val="24"/>
                <w:szCs w:val="24"/>
              </w:rPr>
            </w:pPr>
            <w:r w:rsidRPr="0046290F">
              <w:rPr>
                <w:sz w:val="24"/>
                <w:szCs w:val="24"/>
              </w:rPr>
              <w:t>Обобщенная трудовая функция</w:t>
            </w:r>
          </w:p>
        </w:tc>
        <w:tc>
          <w:tcPr>
            <w:tcW w:w="0" w:type="auto"/>
            <w:vAlign w:val="center"/>
          </w:tcPr>
          <w:p w:rsidR="005D2005" w:rsidRPr="0046290F" w:rsidRDefault="005D2005" w:rsidP="00611789">
            <w:pPr>
              <w:contextualSpacing/>
              <w:jc w:val="center"/>
              <w:rPr>
                <w:sz w:val="24"/>
                <w:szCs w:val="24"/>
              </w:rPr>
            </w:pPr>
            <w:r w:rsidRPr="0046290F">
              <w:rPr>
                <w:sz w:val="24"/>
                <w:szCs w:val="24"/>
              </w:rPr>
              <w:t>Трудовая функция</w:t>
            </w:r>
          </w:p>
        </w:tc>
        <w:tc>
          <w:tcPr>
            <w:tcW w:w="0" w:type="auto"/>
            <w:vAlign w:val="center"/>
          </w:tcPr>
          <w:p w:rsidR="005D2005" w:rsidRPr="0046290F" w:rsidRDefault="005D2005" w:rsidP="00611789">
            <w:pPr>
              <w:contextualSpacing/>
              <w:jc w:val="center"/>
              <w:rPr>
                <w:sz w:val="24"/>
                <w:szCs w:val="24"/>
              </w:rPr>
            </w:pPr>
            <w:r w:rsidRPr="0046290F">
              <w:rPr>
                <w:sz w:val="24"/>
                <w:szCs w:val="24"/>
              </w:rPr>
              <w:t>Объект деятельности или область знания</w:t>
            </w:r>
          </w:p>
        </w:tc>
        <w:tc>
          <w:tcPr>
            <w:tcW w:w="0" w:type="auto"/>
            <w:vAlign w:val="center"/>
          </w:tcPr>
          <w:p w:rsidR="005D2005" w:rsidRPr="0046290F" w:rsidRDefault="005D2005" w:rsidP="000558EE">
            <w:pPr>
              <w:contextualSpacing/>
              <w:jc w:val="center"/>
              <w:rPr>
                <w:sz w:val="24"/>
                <w:szCs w:val="24"/>
              </w:rPr>
            </w:pPr>
            <w:r w:rsidRPr="0046290F">
              <w:rPr>
                <w:sz w:val="24"/>
                <w:szCs w:val="24"/>
              </w:rPr>
              <w:t>Задачи ПД</w:t>
            </w:r>
          </w:p>
        </w:tc>
      </w:tr>
      <w:tr w:rsidR="0046290F" w:rsidRPr="0046290F" w:rsidTr="000558EE">
        <w:trPr>
          <w:trHeight w:val="425"/>
          <w:jc w:val="center"/>
        </w:trPr>
        <w:tc>
          <w:tcPr>
            <w:tcW w:w="0" w:type="auto"/>
            <w:gridSpan w:val="7"/>
          </w:tcPr>
          <w:p w:rsidR="005D2005" w:rsidRPr="0046290F" w:rsidRDefault="005D2005" w:rsidP="00611789">
            <w:pPr>
              <w:contextualSpacing/>
              <w:jc w:val="center"/>
              <w:rPr>
                <w:sz w:val="24"/>
                <w:szCs w:val="24"/>
              </w:rPr>
            </w:pPr>
            <w:r w:rsidRPr="0046290F">
              <w:rPr>
                <w:sz w:val="24"/>
                <w:szCs w:val="24"/>
              </w:rPr>
              <w:t>Тип задач профессиональной деятельности _____________________________</w:t>
            </w:r>
          </w:p>
        </w:tc>
      </w:tr>
      <w:tr w:rsidR="005D2005" w:rsidRPr="0046290F" w:rsidTr="000558EE">
        <w:trPr>
          <w:trHeight w:val="425"/>
          <w:jc w:val="center"/>
        </w:trPr>
        <w:tc>
          <w:tcPr>
            <w:tcW w:w="0" w:type="auto"/>
          </w:tcPr>
          <w:p w:rsidR="005D2005" w:rsidRPr="0046290F" w:rsidRDefault="005D2005" w:rsidP="00611789">
            <w:pPr>
              <w:jc w:val="both"/>
              <w:rPr>
                <w:i/>
                <w:spacing w:val="-7"/>
                <w:sz w:val="24"/>
                <w:szCs w:val="24"/>
              </w:rPr>
            </w:pPr>
          </w:p>
        </w:tc>
        <w:tc>
          <w:tcPr>
            <w:tcW w:w="0" w:type="auto"/>
          </w:tcPr>
          <w:p w:rsidR="005D2005" w:rsidRPr="0046290F" w:rsidRDefault="005D2005" w:rsidP="00611789">
            <w:pPr>
              <w:jc w:val="both"/>
              <w:rPr>
                <w:spacing w:val="-7"/>
                <w:sz w:val="24"/>
                <w:szCs w:val="24"/>
              </w:rPr>
            </w:pPr>
          </w:p>
        </w:tc>
        <w:tc>
          <w:tcPr>
            <w:tcW w:w="0" w:type="auto"/>
          </w:tcPr>
          <w:p w:rsidR="005D2005" w:rsidRPr="0046290F" w:rsidRDefault="005D2005" w:rsidP="00611789">
            <w:pPr>
              <w:jc w:val="center"/>
              <w:rPr>
                <w:spacing w:val="-7"/>
                <w:sz w:val="24"/>
                <w:szCs w:val="24"/>
              </w:rPr>
            </w:pPr>
          </w:p>
        </w:tc>
        <w:tc>
          <w:tcPr>
            <w:tcW w:w="0" w:type="auto"/>
          </w:tcPr>
          <w:p w:rsidR="005D2005" w:rsidRPr="0046290F" w:rsidRDefault="005D2005" w:rsidP="00611789">
            <w:pPr>
              <w:jc w:val="center"/>
              <w:rPr>
                <w:spacing w:val="-7"/>
                <w:sz w:val="24"/>
                <w:szCs w:val="24"/>
              </w:rPr>
            </w:pPr>
          </w:p>
        </w:tc>
        <w:tc>
          <w:tcPr>
            <w:tcW w:w="0" w:type="auto"/>
          </w:tcPr>
          <w:p w:rsidR="005D2005" w:rsidRPr="0046290F" w:rsidRDefault="005D2005" w:rsidP="00611789">
            <w:pPr>
              <w:jc w:val="center"/>
              <w:rPr>
                <w:spacing w:val="-7"/>
                <w:sz w:val="24"/>
                <w:szCs w:val="24"/>
              </w:rPr>
            </w:pPr>
          </w:p>
        </w:tc>
        <w:tc>
          <w:tcPr>
            <w:tcW w:w="0" w:type="auto"/>
          </w:tcPr>
          <w:p w:rsidR="005D2005" w:rsidRPr="0046290F" w:rsidRDefault="005D2005" w:rsidP="00611789">
            <w:pPr>
              <w:jc w:val="center"/>
              <w:rPr>
                <w:spacing w:val="-7"/>
                <w:sz w:val="24"/>
                <w:szCs w:val="24"/>
              </w:rPr>
            </w:pPr>
          </w:p>
        </w:tc>
        <w:tc>
          <w:tcPr>
            <w:tcW w:w="0" w:type="auto"/>
          </w:tcPr>
          <w:p w:rsidR="005D2005" w:rsidRPr="0046290F" w:rsidRDefault="005D2005" w:rsidP="00611789">
            <w:pPr>
              <w:jc w:val="center"/>
              <w:rPr>
                <w:spacing w:val="-7"/>
                <w:sz w:val="24"/>
                <w:szCs w:val="24"/>
              </w:rPr>
            </w:pPr>
          </w:p>
        </w:tc>
      </w:tr>
    </w:tbl>
    <w:p w:rsidR="005D2005" w:rsidRPr="0046290F" w:rsidRDefault="005D2005" w:rsidP="0000007E">
      <w:pPr>
        <w:tabs>
          <w:tab w:val="left" w:pos="7088"/>
        </w:tabs>
        <w:spacing w:after="240" w:line="380" w:lineRule="exact"/>
        <w:jc w:val="center"/>
        <w:rPr>
          <w:sz w:val="28"/>
          <w:szCs w:val="28"/>
        </w:rPr>
      </w:pPr>
    </w:p>
    <w:p w:rsidR="005D2005" w:rsidRPr="0046290F" w:rsidRDefault="00A35612" w:rsidP="002A3B90">
      <w:pPr>
        <w:tabs>
          <w:tab w:val="left" w:pos="7088"/>
        </w:tabs>
        <w:spacing w:line="380" w:lineRule="exact"/>
        <w:jc w:val="right"/>
        <w:rPr>
          <w:sz w:val="28"/>
          <w:szCs w:val="28"/>
        </w:rPr>
      </w:pPr>
      <w:r w:rsidRPr="0046290F">
        <w:rPr>
          <w:sz w:val="28"/>
          <w:szCs w:val="28"/>
        </w:rPr>
        <w:lastRenderedPageBreak/>
        <w:t>Таблица 3</w:t>
      </w:r>
    </w:p>
    <w:p w:rsidR="005D2005" w:rsidRPr="0046290F" w:rsidRDefault="005D2005" w:rsidP="002A3B90">
      <w:pPr>
        <w:tabs>
          <w:tab w:val="left" w:pos="7088"/>
        </w:tabs>
        <w:spacing w:line="380" w:lineRule="exact"/>
        <w:jc w:val="center"/>
        <w:rPr>
          <w:sz w:val="28"/>
          <w:szCs w:val="28"/>
        </w:rPr>
      </w:pPr>
      <w:r w:rsidRPr="0046290F">
        <w:rPr>
          <w:sz w:val="28"/>
          <w:szCs w:val="28"/>
        </w:rPr>
        <w:t xml:space="preserve">Определение задач профессиональной деятельности на основе анализа </w:t>
      </w:r>
      <w:r w:rsidR="00551049" w:rsidRPr="0046290F">
        <w:rPr>
          <w:sz w:val="28"/>
          <w:szCs w:val="28"/>
        </w:rPr>
        <w:br/>
      </w:r>
      <w:r w:rsidRPr="0046290F">
        <w:rPr>
          <w:sz w:val="28"/>
          <w:szCs w:val="28"/>
        </w:rPr>
        <w:t>требований ГОС ВПО (при необходимости)</w:t>
      </w:r>
    </w:p>
    <w:tbl>
      <w:tblPr>
        <w:tblStyle w:val="a6"/>
        <w:tblW w:w="5000" w:type="pct"/>
        <w:tblLook w:val="04A0" w:firstRow="1" w:lastRow="0" w:firstColumn="1" w:lastColumn="0" w:noHBand="0" w:noVBand="1"/>
      </w:tblPr>
      <w:tblGrid>
        <w:gridCol w:w="1792"/>
        <w:gridCol w:w="1755"/>
        <w:gridCol w:w="2342"/>
        <w:gridCol w:w="2010"/>
        <w:gridCol w:w="2805"/>
      </w:tblGrid>
      <w:tr w:rsidR="0046290F" w:rsidRPr="0046290F" w:rsidTr="00611789">
        <w:tc>
          <w:tcPr>
            <w:tcW w:w="817" w:type="pct"/>
          </w:tcPr>
          <w:p w:rsidR="005D2005" w:rsidRPr="0046290F" w:rsidRDefault="005D2005" w:rsidP="00611789">
            <w:pPr>
              <w:jc w:val="center"/>
              <w:rPr>
                <w:sz w:val="24"/>
                <w:szCs w:val="24"/>
              </w:rPr>
            </w:pPr>
            <w:r w:rsidRPr="0046290F">
              <w:rPr>
                <w:sz w:val="24"/>
                <w:szCs w:val="24"/>
              </w:rPr>
              <w:t>Специальности ОКСО</w:t>
            </w:r>
          </w:p>
        </w:tc>
        <w:tc>
          <w:tcPr>
            <w:tcW w:w="825" w:type="pct"/>
          </w:tcPr>
          <w:p w:rsidR="005D2005" w:rsidRPr="0046290F" w:rsidRDefault="005D2005" w:rsidP="000558EE">
            <w:pPr>
              <w:jc w:val="center"/>
              <w:rPr>
                <w:sz w:val="24"/>
                <w:szCs w:val="24"/>
              </w:rPr>
            </w:pPr>
            <w:r w:rsidRPr="0046290F">
              <w:rPr>
                <w:sz w:val="24"/>
                <w:szCs w:val="24"/>
              </w:rPr>
              <w:t>Описание места выпускника на рынке труда (при наличии)</w:t>
            </w:r>
          </w:p>
        </w:tc>
        <w:tc>
          <w:tcPr>
            <w:tcW w:w="1099" w:type="pct"/>
          </w:tcPr>
          <w:p w:rsidR="005D2005" w:rsidRPr="0046290F" w:rsidRDefault="005D2005" w:rsidP="00AB7F4F">
            <w:pPr>
              <w:jc w:val="center"/>
              <w:rPr>
                <w:sz w:val="24"/>
                <w:szCs w:val="24"/>
              </w:rPr>
            </w:pPr>
            <w:r w:rsidRPr="0046290F">
              <w:rPr>
                <w:sz w:val="24"/>
                <w:szCs w:val="24"/>
              </w:rPr>
              <w:t xml:space="preserve">Задачи ПД </w:t>
            </w:r>
            <w:r w:rsidR="00AB7F4F" w:rsidRPr="0046290F">
              <w:rPr>
                <w:sz w:val="24"/>
                <w:szCs w:val="24"/>
              </w:rPr>
              <w:br/>
            </w:r>
            <w:r w:rsidRPr="0046290F">
              <w:rPr>
                <w:sz w:val="24"/>
                <w:szCs w:val="24"/>
              </w:rPr>
              <w:t xml:space="preserve">(в соответствии с описанием области </w:t>
            </w:r>
            <w:r w:rsidR="00AB7F4F" w:rsidRPr="0046290F">
              <w:rPr>
                <w:sz w:val="24"/>
                <w:szCs w:val="24"/>
              </w:rPr>
              <w:t>ПД</w:t>
            </w:r>
            <w:r w:rsidRPr="0046290F">
              <w:rPr>
                <w:sz w:val="24"/>
                <w:szCs w:val="24"/>
              </w:rPr>
              <w:t>)</w:t>
            </w:r>
          </w:p>
        </w:tc>
        <w:tc>
          <w:tcPr>
            <w:tcW w:w="944" w:type="pct"/>
          </w:tcPr>
          <w:p w:rsidR="005D2005" w:rsidRPr="0046290F" w:rsidRDefault="005D2005" w:rsidP="00AB7F4F">
            <w:pPr>
              <w:jc w:val="center"/>
              <w:rPr>
                <w:sz w:val="24"/>
                <w:szCs w:val="24"/>
              </w:rPr>
            </w:pPr>
            <w:r w:rsidRPr="0046290F">
              <w:rPr>
                <w:sz w:val="24"/>
                <w:szCs w:val="24"/>
              </w:rPr>
              <w:t xml:space="preserve">Объекты </w:t>
            </w:r>
            <w:r w:rsidR="00AB7F4F" w:rsidRPr="0046290F">
              <w:rPr>
                <w:sz w:val="24"/>
                <w:szCs w:val="24"/>
              </w:rPr>
              <w:t>ПД</w:t>
            </w:r>
            <w:r w:rsidRPr="0046290F">
              <w:rPr>
                <w:sz w:val="24"/>
                <w:szCs w:val="24"/>
              </w:rPr>
              <w:t xml:space="preserve"> (или области знания)</w:t>
            </w:r>
          </w:p>
        </w:tc>
        <w:tc>
          <w:tcPr>
            <w:tcW w:w="1316" w:type="pct"/>
          </w:tcPr>
          <w:p w:rsidR="005D2005" w:rsidRPr="0046290F" w:rsidRDefault="005D2005" w:rsidP="00AB7F4F">
            <w:pPr>
              <w:jc w:val="center"/>
              <w:rPr>
                <w:sz w:val="24"/>
                <w:szCs w:val="24"/>
              </w:rPr>
            </w:pPr>
            <w:r w:rsidRPr="0046290F">
              <w:rPr>
                <w:sz w:val="24"/>
                <w:szCs w:val="24"/>
              </w:rPr>
              <w:t xml:space="preserve">Задачи </w:t>
            </w:r>
            <w:r w:rsidR="00AB7F4F" w:rsidRPr="0046290F">
              <w:rPr>
                <w:sz w:val="24"/>
                <w:szCs w:val="24"/>
              </w:rPr>
              <w:t>ПД</w:t>
            </w:r>
            <w:r w:rsidRPr="0046290F">
              <w:rPr>
                <w:sz w:val="24"/>
                <w:szCs w:val="24"/>
              </w:rPr>
              <w:t xml:space="preserve"> (в соответствии с описанием основных видов </w:t>
            </w:r>
            <w:r w:rsidR="00AB7F4F" w:rsidRPr="0046290F">
              <w:rPr>
                <w:sz w:val="24"/>
                <w:szCs w:val="24"/>
              </w:rPr>
              <w:t>ПД</w:t>
            </w:r>
            <w:r w:rsidRPr="0046290F">
              <w:rPr>
                <w:sz w:val="24"/>
                <w:szCs w:val="24"/>
              </w:rPr>
              <w:t>)</w:t>
            </w:r>
          </w:p>
        </w:tc>
      </w:tr>
      <w:tr w:rsidR="005D2005" w:rsidRPr="0046290F" w:rsidTr="00611789">
        <w:tc>
          <w:tcPr>
            <w:tcW w:w="817" w:type="pct"/>
          </w:tcPr>
          <w:p w:rsidR="005D2005" w:rsidRPr="0046290F" w:rsidRDefault="005D2005" w:rsidP="00611789">
            <w:pPr>
              <w:jc w:val="both"/>
              <w:rPr>
                <w:sz w:val="26"/>
                <w:szCs w:val="26"/>
              </w:rPr>
            </w:pPr>
          </w:p>
        </w:tc>
        <w:tc>
          <w:tcPr>
            <w:tcW w:w="825" w:type="pct"/>
          </w:tcPr>
          <w:p w:rsidR="005D2005" w:rsidRPr="0046290F" w:rsidRDefault="005D2005" w:rsidP="00611789">
            <w:pPr>
              <w:jc w:val="both"/>
              <w:rPr>
                <w:sz w:val="26"/>
                <w:szCs w:val="26"/>
              </w:rPr>
            </w:pPr>
          </w:p>
        </w:tc>
        <w:tc>
          <w:tcPr>
            <w:tcW w:w="1099" w:type="pct"/>
          </w:tcPr>
          <w:p w:rsidR="005D2005" w:rsidRPr="0046290F" w:rsidRDefault="005D2005" w:rsidP="00611789">
            <w:pPr>
              <w:jc w:val="both"/>
              <w:rPr>
                <w:sz w:val="26"/>
                <w:szCs w:val="26"/>
              </w:rPr>
            </w:pPr>
          </w:p>
        </w:tc>
        <w:tc>
          <w:tcPr>
            <w:tcW w:w="944" w:type="pct"/>
          </w:tcPr>
          <w:p w:rsidR="005D2005" w:rsidRPr="0046290F" w:rsidRDefault="005D2005" w:rsidP="00611789">
            <w:pPr>
              <w:jc w:val="both"/>
              <w:rPr>
                <w:sz w:val="26"/>
                <w:szCs w:val="26"/>
              </w:rPr>
            </w:pPr>
          </w:p>
        </w:tc>
        <w:tc>
          <w:tcPr>
            <w:tcW w:w="1316" w:type="pct"/>
          </w:tcPr>
          <w:p w:rsidR="005D2005" w:rsidRPr="0046290F" w:rsidRDefault="005D2005" w:rsidP="00611789">
            <w:pPr>
              <w:jc w:val="both"/>
              <w:rPr>
                <w:sz w:val="26"/>
                <w:szCs w:val="26"/>
              </w:rPr>
            </w:pPr>
          </w:p>
        </w:tc>
      </w:tr>
    </w:tbl>
    <w:p w:rsidR="005D2005" w:rsidRDefault="005D2005" w:rsidP="002A3B90">
      <w:pPr>
        <w:tabs>
          <w:tab w:val="left" w:pos="7088"/>
        </w:tabs>
        <w:spacing w:line="380" w:lineRule="exact"/>
        <w:jc w:val="center"/>
        <w:rPr>
          <w:sz w:val="28"/>
          <w:szCs w:val="28"/>
        </w:rPr>
      </w:pPr>
    </w:p>
    <w:p w:rsidR="00B27B2B" w:rsidRDefault="00B27B2B" w:rsidP="002A3B90">
      <w:pPr>
        <w:tabs>
          <w:tab w:val="left" w:pos="7088"/>
        </w:tabs>
        <w:spacing w:line="380" w:lineRule="exact"/>
        <w:jc w:val="center"/>
        <w:rPr>
          <w:sz w:val="28"/>
          <w:szCs w:val="28"/>
        </w:rPr>
      </w:pPr>
    </w:p>
    <w:p w:rsidR="005F154E" w:rsidRPr="0046290F" w:rsidRDefault="005F154E" w:rsidP="002A3B90">
      <w:pPr>
        <w:tabs>
          <w:tab w:val="left" w:pos="7088"/>
        </w:tabs>
        <w:spacing w:line="380" w:lineRule="exact"/>
        <w:jc w:val="center"/>
        <w:rPr>
          <w:sz w:val="28"/>
          <w:szCs w:val="28"/>
        </w:rPr>
      </w:pPr>
    </w:p>
    <w:p w:rsidR="005D2005" w:rsidRPr="0046290F" w:rsidRDefault="005D2005" w:rsidP="002A3B90">
      <w:pPr>
        <w:tabs>
          <w:tab w:val="left" w:pos="7088"/>
        </w:tabs>
        <w:spacing w:line="380" w:lineRule="exact"/>
        <w:jc w:val="right"/>
        <w:rPr>
          <w:sz w:val="28"/>
          <w:szCs w:val="28"/>
        </w:rPr>
      </w:pPr>
      <w:r w:rsidRPr="0046290F">
        <w:rPr>
          <w:sz w:val="28"/>
          <w:szCs w:val="28"/>
        </w:rPr>
        <w:t xml:space="preserve">Таблица </w:t>
      </w:r>
      <w:r w:rsidR="00A35612" w:rsidRPr="0046290F">
        <w:rPr>
          <w:sz w:val="28"/>
          <w:szCs w:val="28"/>
        </w:rPr>
        <w:t>4</w:t>
      </w:r>
    </w:p>
    <w:p w:rsidR="005D2005" w:rsidRPr="0046290F" w:rsidRDefault="005D2005" w:rsidP="002A3B90">
      <w:pPr>
        <w:tabs>
          <w:tab w:val="left" w:pos="7088"/>
        </w:tabs>
        <w:spacing w:line="380" w:lineRule="exact"/>
        <w:jc w:val="center"/>
        <w:rPr>
          <w:sz w:val="28"/>
          <w:szCs w:val="28"/>
        </w:rPr>
      </w:pPr>
      <w:r w:rsidRPr="0046290F">
        <w:rPr>
          <w:sz w:val="28"/>
          <w:szCs w:val="28"/>
        </w:rPr>
        <w:t xml:space="preserve">Определение задач профессиональной деятельности на основе анализа </w:t>
      </w:r>
      <w:r w:rsidR="00551049" w:rsidRPr="0046290F">
        <w:rPr>
          <w:sz w:val="28"/>
          <w:szCs w:val="28"/>
        </w:rPr>
        <w:br/>
      </w:r>
      <w:r w:rsidRPr="0046290F">
        <w:rPr>
          <w:sz w:val="28"/>
          <w:szCs w:val="28"/>
        </w:rPr>
        <w:t>требований ФГОС ВПО (при необходимости)</w:t>
      </w:r>
    </w:p>
    <w:tbl>
      <w:tblPr>
        <w:tblStyle w:val="a6"/>
        <w:tblW w:w="5000" w:type="pct"/>
        <w:tblLook w:val="04A0" w:firstRow="1" w:lastRow="0" w:firstColumn="1" w:lastColumn="0" w:noHBand="0" w:noVBand="1"/>
      </w:tblPr>
      <w:tblGrid>
        <w:gridCol w:w="2065"/>
        <w:gridCol w:w="2685"/>
        <w:gridCol w:w="2582"/>
        <w:gridCol w:w="3372"/>
      </w:tblGrid>
      <w:tr w:rsidR="0046290F" w:rsidRPr="0046290F" w:rsidTr="00611789">
        <w:tc>
          <w:tcPr>
            <w:tcW w:w="965" w:type="pct"/>
          </w:tcPr>
          <w:p w:rsidR="005D2005" w:rsidRPr="0046290F" w:rsidRDefault="005D2005" w:rsidP="000558EE">
            <w:pPr>
              <w:jc w:val="center"/>
              <w:rPr>
                <w:sz w:val="24"/>
                <w:szCs w:val="26"/>
              </w:rPr>
            </w:pPr>
            <w:r w:rsidRPr="0046290F">
              <w:rPr>
                <w:sz w:val="24"/>
                <w:szCs w:val="26"/>
              </w:rPr>
              <w:t>Описание места выпускника на рынке труда (при наличии)</w:t>
            </w:r>
          </w:p>
        </w:tc>
        <w:tc>
          <w:tcPr>
            <w:tcW w:w="1254" w:type="pct"/>
          </w:tcPr>
          <w:p w:rsidR="005D2005" w:rsidRPr="0046290F" w:rsidRDefault="005D2005" w:rsidP="00AB7F4F">
            <w:pPr>
              <w:pStyle w:val="ConsPlusNormal"/>
              <w:spacing w:line="276" w:lineRule="auto"/>
              <w:jc w:val="center"/>
              <w:rPr>
                <w:rFonts w:eastAsia="Calibri"/>
                <w:sz w:val="24"/>
                <w:szCs w:val="26"/>
              </w:rPr>
            </w:pPr>
            <w:r w:rsidRPr="0046290F">
              <w:rPr>
                <w:rFonts w:eastAsia="Calibri"/>
                <w:sz w:val="24"/>
                <w:szCs w:val="26"/>
              </w:rPr>
              <w:t xml:space="preserve">Задачи ПД </w:t>
            </w:r>
            <w:r w:rsidR="00AB7F4F" w:rsidRPr="0046290F">
              <w:rPr>
                <w:rFonts w:eastAsia="Calibri"/>
                <w:sz w:val="24"/>
                <w:szCs w:val="26"/>
              </w:rPr>
              <w:br/>
            </w:r>
            <w:r w:rsidRPr="0046290F">
              <w:rPr>
                <w:rFonts w:eastAsia="Calibri"/>
                <w:sz w:val="24"/>
                <w:szCs w:val="26"/>
              </w:rPr>
              <w:t xml:space="preserve">(на основе описания области </w:t>
            </w:r>
            <w:r w:rsidR="00AB7F4F" w:rsidRPr="0046290F">
              <w:rPr>
                <w:rFonts w:eastAsia="Calibri"/>
                <w:sz w:val="24"/>
                <w:szCs w:val="26"/>
              </w:rPr>
              <w:t>ПД</w:t>
            </w:r>
            <w:r w:rsidRPr="0046290F">
              <w:rPr>
                <w:rFonts w:eastAsia="Calibri"/>
                <w:sz w:val="24"/>
                <w:szCs w:val="26"/>
              </w:rPr>
              <w:t>)</w:t>
            </w:r>
          </w:p>
        </w:tc>
        <w:tc>
          <w:tcPr>
            <w:tcW w:w="1206" w:type="pct"/>
          </w:tcPr>
          <w:p w:rsidR="005D2005" w:rsidRPr="0046290F" w:rsidRDefault="005D2005" w:rsidP="00AB7F4F">
            <w:pPr>
              <w:jc w:val="center"/>
              <w:rPr>
                <w:sz w:val="24"/>
                <w:szCs w:val="26"/>
              </w:rPr>
            </w:pPr>
            <w:r w:rsidRPr="0046290F">
              <w:rPr>
                <w:sz w:val="24"/>
                <w:szCs w:val="26"/>
              </w:rPr>
              <w:t xml:space="preserve">Объекты </w:t>
            </w:r>
            <w:r w:rsidR="00AB7F4F" w:rsidRPr="0046290F">
              <w:rPr>
                <w:sz w:val="24"/>
                <w:szCs w:val="26"/>
              </w:rPr>
              <w:t>ПД</w:t>
            </w:r>
            <w:r w:rsidRPr="0046290F">
              <w:rPr>
                <w:sz w:val="24"/>
                <w:szCs w:val="26"/>
              </w:rPr>
              <w:t xml:space="preserve"> </w:t>
            </w:r>
            <w:r w:rsidR="00AB7F4F" w:rsidRPr="0046290F">
              <w:rPr>
                <w:sz w:val="24"/>
                <w:szCs w:val="26"/>
              </w:rPr>
              <w:br/>
            </w:r>
            <w:r w:rsidRPr="0046290F">
              <w:rPr>
                <w:sz w:val="24"/>
                <w:szCs w:val="26"/>
              </w:rPr>
              <w:t>(или области знания)</w:t>
            </w:r>
          </w:p>
        </w:tc>
        <w:tc>
          <w:tcPr>
            <w:tcW w:w="1575" w:type="pct"/>
          </w:tcPr>
          <w:p w:rsidR="005D2005" w:rsidRPr="0046290F" w:rsidRDefault="005D2005" w:rsidP="00AB7F4F">
            <w:pPr>
              <w:jc w:val="center"/>
              <w:rPr>
                <w:sz w:val="24"/>
                <w:szCs w:val="26"/>
              </w:rPr>
            </w:pPr>
            <w:r w:rsidRPr="0046290F">
              <w:rPr>
                <w:sz w:val="24"/>
                <w:szCs w:val="26"/>
              </w:rPr>
              <w:t xml:space="preserve">Задачи </w:t>
            </w:r>
            <w:r w:rsidR="00AB7F4F" w:rsidRPr="0046290F">
              <w:rPr>
                <w:sz w:val="24"/>
                <w:szCs w:val="26"/>
              </w:rPr>
              <w:t>ПД</w:t>
            </w:r>
            <w:r w:rsidR="00AB7F4F" w:rsidRPr="0046290F">
              <w:rPr>
                <w:sz w:val="24"/>
                <w:szCs w:val="26"/>
              </w:rPr>
              <w:br/>
            </w:r>
            <w:r w:rsidRPr="0046290F">
              <w:rPr>
                <w:sz w:val="24"/>
                <w:szCs w:val="26"/>
              </w:rPr>
              <w:t>(на основе описания основных видов</w:t>
            </w:r>
            <w:r w:rsidR="00AB7F4F" w:rsidRPr="0046290F">
              <w:rPr>
                <w:sz w:val="24"/>
                <w:szCs w:val="26"/>
              </w:rPr>
              <w:t xml:space="preserve"> ПД</w:t>
            </w:r>
            <w:r w:rsidRPr="0046290F">
              <w:rPr>
                <w:sz w:val="24"/>
                <w:szCs w:val="26"/>
              </w:rPr>
              <w:t>)</w:t>
            </w:r>
          </w:p>
        </w:tc>
      </w:tr>
      <w:tr w:rsidR="005D2005" w:rsidRPr="0046290F" w:rsidTr="00611789">
        <w:tc>
          <w:tcPr>
            <w:tcW w:w="965" w:type="pct"/>
          </w:tcPr>
          <w:p w:rsidR="005D2005" w:rsidRPr="0046290F" w:rsidRDefault="005D2005" w:rsidP="00611789">
            <w:pPr>
              <w:jc w:val="both"/>
              <w:rPr>
                <w:sz w:val="26"/>
                <w:szCs w:val="26"/>
              </w:rPr>
            </w:pPr>
          </w:p>
        </w:tc>
        <w:tc>
          <w:tcPr>
            <w:tcW w:w="1254" w:type="pct"/>
          </w:tcPr>
          <w:p w:rsidR="005D2005" w:rsidRPr="0046290F" w:rsidRDefault="005D2005" w:rsidP="00611789">
            <w:pPr>
              <w:jc w:val="both"/>
              <w:rPr>
                <w:sz w:val="26"/>
                <w:szCs w:val="26"/>
              </w:rPr>
            </w:pPr>
          </w:p>
        </w:tc>
        <w:tc>
          <w:tcPr>
            <w:tcW w:w="1206" w:type="pct"/>
          </w:tcPr>
          <w:p w:rsidR="005D2005" w:rsidRPr="0046290F" w:rsidRDefault="005D2005" w:rsidP="00611789">
            <w:pPr>
              <w:jc w:val="both"/>
              <w:rPr>
                <w:sz w:val="26"/>
                <w:szCs w:val="26"/>
              </w:rPr>
            </w:pPr>
          </w:p>
        </w:tc>
        <w:tc>
          <w:tcPr>
            <w:tcW w:w="1575" w:type="pct"/>
          </w:tcPr>
          <w:p w:rsidR="005D2005" w:rsidRPr="0046290F" w:rsidRDefault="005D2005" w:rsidP="00611789">
            <w:pPr>
              <w:jc w:val="both"/>
              <w:rPr>
                <w:sz w:val="26"/>
                <w:szCs w:val="26"/>
              </w:rPr>
            </w:pPr>
          </w:p>
        </w:tc>
      </w:tr>
    </w:tbl>
    <w:p w:rsidR="005D2005" w:rsidRDefault="005D2005" w:rsidP="005D2005">
      <w:pPr>
        <w:jc w:val="both"/>
        <w:rPr>
          <w:sz w:val="26"/>
          <w:szCs w:val="26"/>
        </w:rPr>
      </w:pPr>
    </w:p>
    <w:p w:rsidR="005F154E" w:rsidRDefault="005F154E" w:rsidP="005D2005">
      <w:pPr>
        <w:jc w:val="both"/>
        <w:rPr>
          <w:sz w:val="26"/>
          <w:szCs w:val="26"/>
        </w:rPr>
      </w:pPr>
    </w:p>
    <w:p w:rsidR="00B27B2B" w:rsidRPr="0046290F" w:rsidRDefault="00B27B2B" w:rsidP="005D2005">
      <w:pPr>
        <w:jc w:val="both"/>
        <w:rPr>
          <w:sz w:val="26"/>
          <w:szCs w:val="26"/>
        </w:rPr>
      </w:pPr>
    </w:p>
    <w:p w:rsidR="005D2005" w:rsidRPr="0046290F" w:rsidRDefault="00A35612" w:rsidP="002A3B90">
      <w:pPr>
        <w:pStyle w:val="a7"/>
        <w:spacing w:line="276" w:lineRule="auto"/>
        <w:ind w:left="0"/>
        <w:jc w:val="right"/>
        <w:rPr>
          <w:sz w:val="28"/>
          <w:szCs w:val="28"/>
        </w:rPr>
      </w:pPr>
      <w:r w:rsidRPr="0046290F">
        <w:rPr>
          <w:sz w:val="28"/>
          <w:szCs w:val="28"/>
        </w:rPr>
        <w:t>Таблица 5</w:t>
      </w:r>
    </w:p>
    <w:p w:rsidR="005D2005" w:rsidRPr="0046290F" w:rsidRDefault="005D2005" w:rsidP="00551049">
      <w:pPr>
        <w:spacing w:line="276" w:lineRule="auto"/>
        <w:jc w:val="center"/>
        <w:rPr>
          <w:sz w:val="28"/>
          <w:szCs w:val="28"/>
        </w:rPr>
      </w:pPr>
      <w:r w:rsidRPr="0046290F">
        <w:rPr>
          <w:sz w:val="28"/>
          <w:szCs w:val="28"/>
        </w:rPr>
        <w:t xml:space="preserve">Определение задач профессиональной деятельности на основе анализа </w:t>
      </w:r>
      <w:r w:rsidR="00551049" w:rsidRPr="0046290F">
        <w:rPr>
          <w:sz w:val="28"/>
          <w:szCs w:val="28"/>
        </w:rPr>
        <w:br/>
      </w:r>
      <w:r w:rsidRPr="0046290F">
        <w:rPr>
          <w:sz w:val="28"/>
          <w:szCs w:val="28"/>
        </w:rPr>
        <w:t>требований ФГОС ВО</w:t>
      </w:r>
    </w:p>
    <w:tbl>
      <w:tblPr>
        <w:tblStyle w:val="a6"/>
        <w:tblW w:w="0" w:type="auto"/>
        <w:tblInd w:w="108" w:type="dxa"/>
        <w:tblLook w:val="04A0" w:firstRow="1" w:lastRow="0" w:firstColumn="1" w:lastColumn="0" w:noHBand="0" w:noVBand="1"/>
      </w:tblPr>
      <w:tblGrid>
        <w:gridCol w:w="2672"/>
        <w:gridCol w:w="2891"/>
        <w:gridCol w:w="2373"/>
        <w:gridCol w:w="2660"/>
      </w:tblGrid>
      <w:tr w:rsidR="0046290F" w:rsidRPr="0046290F" w:rsidTr="00611789">
        <w:tc>
          <w:tcPr>
            <w:tcW w:w="3544" w:type="dxa"/>
          </w:tcPr>
          <w:p w:rsidR="005D2005" w:rsidRPr="0046290F" w:rsidRDefault="005D2005" w:rsidP="000558EE">
            <w:pPr>
              <w:jc w:val="center"/>
              <w:rPr>
                <w:sz w:val="24"/>
                <w:szCs w:val="26"/>
              </w:rPr>
            </w:pPr>
            <w:r w:rsidRPr="0046290F">
              <w:rPr>
                <w:sz w:val="24"/>
                <w:szCs w:val="26"/>
              </w:rPr>
              <w:t>Описание места выпускника на рынке труда (при наличии)</w:t>
            </w:r>
          </w:p>
        </w:tc>
        <w:tc>
          <w:tcPr>
            <w:tcW w:w="4111" w:type="dxa"/>
          </w:tcPr>
          <w:p w:rsidR="005D2005" w:rsidRPr="0046290F" w:rsidRDefault="005D2005" w:rsidP="00AB7F4F">
            <w:pPr>
              <w:pStyle w:val="ConsPlusNormal"/>
              <w:spacing w:line="276" w:lineRule="auto"/>
              <w:jc w:val="center"/>
              <w:rPr>
                <w:sz w:val="24"/>
                <w:szCs w:val="26"/>
              </w:rPr>
            </w:pPr>
            <w:r w:rsidRPr="0046290F">
              <w:rPr>
                <w:sz w:val="24"/>
                <w:szCs w:val="26"/>
              </w:rPr>
              <w:t xml:space="preserve">Задачи ПД </w:t>
            </w:r>
            <w:r w:rsidR="00AB7F4F" w:rsidRPr="0046290F">
              <w:rPr>
                <w:sz w:val="24"/>
                <w:szCs w:val="26"/>
              </w:rPr>
              <w:br/>
            </w:r>
            <w:r w:rsidRPr="0046290F">
              <w:rPr>
                <w:sz w:val="24"/>
                <w:szCs w:val="26"/>
              </w:rPr>
              <w:t xml:space="preserve">(на основе описания области </w:t>
            </w:r>
            <w:r w:rsidR="00AB7F4F" w:rsidRPr="0046290F">
              <w:rPr>
                <w:sz w:val="24"/>
                <w:szCs w:val="26"/>
              </w:rPr>
              <w:t>ПД</w:t>
            </w:r>
            <w:r w:rsidRPr="0046290F">
              <w:rPr>
                <w:sz w:val="24"/>
                <w:szCs w:val="26"/>
              </w:rPr>
              <w:t>)</w:t>
            </w:r>
          </w:p>
        </w:tc>
        <w:tc>
          <w:tcPr>
            <w:tcW w:w="3260" w:type="dxa"/>
          </w:tcPr>
          <w:p w:rsidR="005D2005" w:rsidRPr="0046290F" w:rsidRDefault="005D2005" w:rsidP="00AB7F4F">
            <w:pPr>
              <w:jc w:val="center"/>
              <w:rPr>
                <w:sz w:val="24"/>
                <w:szCs w:val="26"/>
              </w:rPr>
            </w:pPr>
            <w:r w:rsidRPr="0046290F">
              <w:rPr>
                <w:sz w:val="24"/>
                <w:szCs w:val="26"/>
              </w:rPr>
              <w:t xml:space="preserve">Объекты </w:t>
            </w:r>
            <w:r w:rsidR="00AB7F4F" w:rsidRPr="0046290F">
              <w:rPr>
                <w:sz w:val="24"/>
                <w:szCs w:val="26"/>
              </w:rPr>
              <w:t>ПД</w:t>
            </w:r>
            <w:r w:rsidRPr="0046290F">
              <w:rPr>
                <w:sz w:val="24"/>
                <w:szCs w:val="26"/>
              </w:rPr>
              <w:t xml:space="preserve"> </w:t>
            </w:r>
            <w:r w:rsidR="00AB7F4F" w:rsidRPr="0046290F">
              <w:rPr>
                <w:sz w:val="24"/>
                <w:szCs w:val="26"/>
              </w:rPr>
              <w:br/>
            </w:r>
            <w:r w:rsidRPr="0046290F">
              <w:rPr>
                <w:sz w:val="24"/>
                <w:szCs w:val="26"/>
              </w:rPr>
              <w:t>(или области знания)</w:t>
            </w:r>
          </w:p>
        </w:tc>
        <w:tc>
          <w:tcPr>
            <w:tcW w:w="3686" w:type="dxa"/>
          </w:tcPr>
          <w:p w:rsidR="005D2005" w:rsidRPr="0046290F" w:rsidRDefault="005D2005" w:rsidP="00AB7F4F">
            <w:pPr>
              <w:jc w:val="center"/>
              <w:rPr>
                <w:sz w:val="24"/>
                <w:szCs w:val="26"/>
              </w:rPr>
            </w:pPr>
            <w:r w:rsidRPr="0046290F">
              <w:rPr>
                <w:sz w:val="24"/>
                <w:szCs w:val="26"/>
              </w:rPr>
              <w:t xml:space="preserve">Задачи </w:t>
            </w:r>
            <w:r w:rsidR="00AB7F4F" w:rsidRPr="0046290F">
              <w:rPr>
                <w:sz w:val="24"/>
                <w:szCs w:val="26"/>
              </w:rPr>
              <w:t>ПД</w:t>
            </w:r>
            <w:r w:rsidRPr="0046290F">
              <w:rPr>
                <w:sz w:val="24"/>
                <w:szCs w:val="26"/>
              </w:rPr>
              <w:t xml:space="preserve"> (на основе описания основных видов </w:t>
            </w:r>
            <w:r w:rsidR="00AB7F4F" w:rsidRPr="0046290F">
              <w:rPr>
                <w:sz w:val="24"/>
                <w:szCs w:val="26"/>
              </w:rPr>
              <w:t>ПД</w:t>
            </w:r>
            <w:r w:rsidRPr="0046290F">
              <w:rPr>
                <w:sz w:val="24"/>
                <w:szCs w:val="26"/>
              </w:rPr>
              <w:t>)</w:t>
            </w:r>
          </w:p>
        </w:tc>
      </w:tr>
      <w:tr w:rsidR="0046290F" w:rsidRPr="0046290F" w:rsidTr="00611789">
        <w:tc>
          <w:tcPr>
            <w:tcW w:w="3544" w:type="dxa"/>
          </w:tcPr>
          <w:p w:rsidR="005D2005" w:rsidRPr="0046290F" w:rsidRDefault="005D2005" w:rsidP="00611789">
            <w:pPr>
              <w:jc w:val="both"/>
              <w:rPr>
                <w:sz w:val="26"/>
                <w:szCs w:val="26"/>
              </w:rPr>
            </w:pPr>
          </w:p>
        </w:tc>
        <w:tc>
          <w:tcPr>
            <w:tcW w:w="4111" w:type="dxa"/>
          </w:tcPr>
          <w:p w:rsidR="005D2005" w:rsidRPr="0046290F" w:rsidRDefault="005D2005" w:rsidP="00611789">
            <w:pPr>
              <w:jc w:val="both"/>
              <w:rPr>
                <w:sz w:val="26"/>
                <w:szCs w:val="26"/>
              </w:rPr>
            </w:pPr>
          </w:p>
        </w:tc>
        <w:tc>
          <w:tcPr>
            <w:tcW w:w="3260" w:type="dxa"/>
          </w:tcPr>
          <w:p w:rsidR="005D2005" w:rsidRPr="0046290F" w:rsidRDefault="005D2005" w:rsidP="00611789">
            <w:pPr>
              <w:jc w:val="both"/>
              <w:rPr>
                <w:sz w:val="26"/>
                <w:szCs w:val="26"/>
              </w:rPr>
            </w:pPr>
          </w:p>
        </w:tc>
        <w:tc>
          <w:tcPr>
            <w:tcW w:w="3686" w:type="dxa"/>
          </w:tcPr>
          <w:p w:rsidR="005D2005" w:rsidRPr="0046290F" w:rsidRDefault="005D2005" w:rsidP="00611789">
            <w:pPr>
              <w:jc w:val="both"/>
              <w:rPr>
                <w:sz w:val="26"/>
                <w:szCs w:val="26"/>
              </w:rPr>
            </w:pPr>
          </w:p>
        </w:tc>
      </w:tr>
    </w:tbl>
    <w:p w:rsidR="005D2005" w:rsidRDefault="005D2005" w:rsidP="005D2005">
      <w:pPr>
        <w:jc w:val="both"/>
        <w:rPr>
          <w:sz w:val="26"/>
          <w:szCs w:val="26"/>
        </w:rPr>
      </w:pPr>
    </w:p>
    <w:p w:rsidR="00B27B2B" w:rsidRDefault="00B27B2B" w:rsidP="005D2005">
      <w:pPr>
        <w:jc w:val="both"/>
        <w:rPr>
          <w:sz w:val="26"/>
          <w:szCs w:val="26"/>
        </w:rPr>
      </w:pPr>
    </w:p>
    <w:p w:rsidR="005F154E" w:rsidRPr="0046290F" w:rsidRDefault="005F154E" w:rsidP="005D2005">
      <w:pPr>
        <w:jc w:val="both"/>
        <w:rPr>
          <w:sz w:val="26"/>
          <w:szCs w:val="26"/>
        </w:rPr>
      </w:pPr>
    </w:p>
    <w:p w:rsidR="005D2005" w:rsidRPr="0046290F" w:rsidRDefault="005D2005" w:rsidP="00551049">
      <w:pPr>
        <w:spacing w:line="276" w:lineRule="auto"/>
        <w:jc w:val="right"/>
        <w:rPr>
          <w:sz w:val="28"/>
          <w:szCs w:val="28"/>
        </w:rPr>
      </w:pPr>
      <w:r w:rsidRPr="0046290F">
        <w:rPr>
          <w:sz w:val="28"/>
          <w:szCs w:val="28"/>
        </w:rPr>
        <w:t>Таблица 6</w:t>
      </w:r>
    </w:p>
    <w:p w:rsidR="005D2005" w:rsidRPr="0046290F" w:rsidRDefault="005D2005" w:rsidP="00551049">
      <w:pPr>
        <w:spacing w:line="276" w:lineRule="auto"/>
        <w:jc w:val="center"/>
        <w:rPr>
          <w:sz w:val="28"/>
          <w:szCs w:val="28"/>
        </w:rPr>
      </w:pPr>
      <w:r w:rsidRPr="0046290F">
        <w:rPr>
          <w:sz w:val="28"/>
          <w:szCs w:val="28"/>
        </w:rPr>
        <w:t>Определение задач профессиональной деятельности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gridCol w:w="2676"/>
        <w:gridCol w:w="2676"/>
      </w:tblGrid>
      <w:tr w:rsidR="0046290F" w:rsidRPr="0046290F" w:rsidTr="000558EE">
        <w:tc>
          <w:tcPr>
            <w:tcW w:w="1250" w:type="pct"/>
          </w:tcPr>
          <w:p w:rsidR="000558EE" w:rsidRPr="0046290F" w:rsidRDefault="000558EE" w:rsidP="00AB7F4F">
            <w:pPr>
              <w:jc w:val="center"/>
              <w:rPr>
                <w:sz w:val="24"/>
                <w:szCs w:val="26"/>
              </w:rPr>
            </w:pPr>
            <w:r w:rsidRPr="0046290F">
              <w:rPr>
                <w:sz w:val="24"/>
                <w:szCs w:val="26"/>
              </w:rPr>
              <w:t xml:space="preserve">Область </w:t>
            </w:r>
            <w:r w:rsidR="00AB7F4F" w:rsidRPr="0046290F">
              <w:rPr>
                <w:sz w:val="24"/>
                <w:szCs w:val="26"/>
              </w:rPr>
              <w:t>ПД</w:t>
            </w:r>
            <w:r w:rsidRPr="0046290F">
              <w:rPr>
                <w:sz w:val="24"/>
                <w:szCs w:val="26"/>
              </w:rPr>
              <w:t xml:space="preserve"> </w:t>
            </w:r>
            <w:r w:rsidRPr="0046290F">
              <w:rPr>
                <w:sz w:val="24"/>
                <w:szCs w:val="26"/>
              </w:rPr>
              <w:br/>
              <w:t>(по Реестру Минтруда)</w:t>
            </w:r>
          </w:p>
        </w:tc>
        <w:tc>
          <w:tcPr>
            <w:tcW w:w="1250" w:type="pct"/>
          </w:tcPr>
          <w:p w:rsidR="000558EE" w:rsidRPr="0046290F" w:rsidRDefault="000558EE" w:rsidP="00AB7F4F">
            <w:pPr>
              <w:jc w:val="center"/>
              <w:rPr>
                <w:sz w:val="24"/>
                <w:szCs w:val="26"/>
              </w:rPr>
            </w:pPr>
            <w:r w:rsidRPr="0046290F">
              <w:rPr>
                <w:sz w:val="24"/>
                <w:szCs w:val="26"/>
              </w:rPr>
              <w:t xml:space="preserve">Типы задач </w:t>
            </w:r>
            <w:r w:rsidR="00AB7F4F" w:rsidRPr="0046290F">
              <w:rPr>
                <w:sz w:val="24"/>
                <w:szCs w:val="26"/>
              </w:rPr>
              <w:t>ПД</w:t>
            </w:r>
          </w:p>
        </w:tc>
        <w:tc>
          <w:tcPr>
            <w:tcW w:w="1250" w:type="pct"/>
          </w:tcPr>
          <w:p w:rsidR="000558EE" w:rsidRPr="0046290F" w:rsidRDefault="000558EE" w:rsidP="00AB7F4F">
            <w:pPr>
              <w:jc w:val="center"/>
              <w:rPr>
                <w:i/>
                <w:sz w:val="24"/>
                <w:szCs w:val="26"/>
              </w:rPr>
            </w:pPr>
            <w:r w:rsidRPr="0046290F">
              <w:rPr>
                <w:sz w:val="24"/>
                <w:szCs w:val="26"/>
              </w:rPr>
              <w:t xml:space="preserve">Задачи </w:t>
            </w:r>
            <w:r w:rsidR="00AB7F4F" w:rsidRPr="0046290F">
              <w:rPr>
                <w:sz w:val="24"/>
                <w:szCs w:val="26"/>
              </w:rPr>
              <w:t>ПД</w:t>
            </w:r>
          </w:p>
        </w:tc>
        <w:tc>
          <w:tcPr>
            <w:tcW w:w="1250" w:type="pct"/>
          </w:tcPr>
          <w:p w:rsidR="000558EE" w:rsidRPr="0046290F" w:rsidRDefault="000558EE" w:rsidP="00AB7F4F">
            <w:pPr>
              <w:jc w:val="center"/>
              <w:rPr>
                <w:sz w:val="24"/>
                <w:szCs w:val="26"/>
              </w:rPr>
            </w:pPr>
            <w:r w:rsidRPr="0046290F">
              <w:rPr>
                <w:sz w:val="24"/>
                <w:szCs w:val="26"/>
              </w:rPr>
              <w:t xml:space="preserve">Объекты </w:t>
            </w:r>
            <w:r w:rsidR="00AB7F4F" w:rsidRPr="0046290F">
              <w:rPr>
                <w:sz w:val="24"/>
                <w:szCs w:val="26"/>
              </w:rPr>
              <w:t>ПД</w:t>
            </w:r>
            <w:r w:rsidRPr="0046290F">
              <w:rPr>
                <w:sz w:val="24"/>
                <w:szCs w:val="26"/>
              </w:rPr>
              <w:t xml:space="preserve"> (или области знания)</w:t>
            </w:r>
          </w:p>
        </w:tc>
      </w:tr>
      <w:tr w:rsidR="0046290F" w:rsidRPr="0046290F" w:rsidTr="000558EE">
        <w:tc>
          <w:tcPr>
            <w:tcW w:w="1250" w:type="pct"/>
          </w:tcPr>
          <w:p w:rsidR="000558EE" w:rsidRPr="0046290F" w:rsidRDefault="000558EE" w:rsidP="00611789">
            <w:pPr>
              <w:rPr>
                <w:sz w:val="24"/>
                <w:szCs w:val="26"/>
              </w:rPr>
            </w:pPr>
          </w:p>
        </w:tc>
        <w:tc>
          <w:tcPr>
            <w:tcW w:w="1250" w:type="pct"/>
          </w:tcPr>
          <w:p w:rsidR="000558EE" w:rsidRPr="0046290F" w:rsidRDefault="000558EE" w:rsidP="00611789">
            <w:pPr>
              <w:rPr>
                <w:sz w:val="24"/>
                <w:szCs w:val="26"/>
              </w:rPr>
            </w:pPr>
          </w:p>
        </w:tc>
        <w:tc>
          <w:tcPr>
            <w:tcW w:w="1250" w:type="pct"/>
          </w:tcPr>
          <w:p w:rsidR="000558EE" w:rsidRPr="0046290F" w:rsidRDefault="000558EE" w:rsidP="00611789">
            <w:pPr>
              <w:rPr>
                <w:sz w:val="24"/>
                <w:szCs w:val="26"/>
              </w:rPr>
            </w:pPr>
          </w:p>
        </w:tc>
        <w:tc>
          <w:tcPr>
            <w:tcW w:w="1250" w:type="pct"/>
          </w:tcPr>
          <w:p w:rsidR="000558EE" w:rsidRPr="0046290F" w:rsidRDefault="000558EE" w:rsidP="00611789">
            <w:pPr>
              <w:rPr>
                <w:sz w:val="24"/>
                <w:szCs w:val="26"/>
              </w:rPr>
            </w:pPr>
          </w:p>
        </w:tc>
      </w:tr>
    </w:tbl>
    <w:p w:rsidR="005D2005" w:rsidRPr="0046290F" w:rsidRDefault="005D2005" w:rsidP="005D2005">
      <w:pPr>
        <w:jc w:val="center"/>
        <w:rPr>
          <w:sz w:val="26"/>
          <w:szCs w:val="26"/>
        </w:rPr>
      </w:pPr>
    </w:p>
    <w:p w:rsidR="00B27B2B" w:rsidRPr="00054675" w:rsidRDefault="00B27B2B">
      <w:pPr>
        <w:spacing w:after="200" w:line="276" w:lineRule="auto"/>
        <w:rPr>
          <w:sz w:val="28"/>
          <w:szCs w:val="28"/>
        </w:rPr>
      </w:pPr>
      <w:r w:rsidRPr="00054675">
        <w:rPr>
          <w:sz w:val="28"/>
          <w:szCs w:val="28"/>
        </w:rPr>
        <w:br w:type="page"/>
      </w:r>
    </w:p>
    <w:p w:rsidR="005D2005" w:rsidRPr="0046290F" w:rsidRDefault="008D1B03" w:rsidP="002A3B90">
      <w:pPr>
        <w:spacing w:line="360" w:lineRule="auto"/>
        <w:jc w:val="center"/>
        <w:rPr>
          <w:sz w:val="28"/>
          <w:szCs w:val="28"/>
        </w:rPr>
      </w:pPr>
      <w:r w:rsidRPr="0046290F">
        <w:rPr>
          <w:sz w:val="28"/>
          <w:szCs w:val="28"/>
          <w:lang w:val="en-US"/>
        </w:rPr>
        <w:lastRenderedPageBreak/>
        <w:t>VI</w:t>
      </w:r>
      <w:r w:rsidRPr="0046290F">
        <w:rPr>
          <w:sz w:val="28"/>
          <w:szCs w:val="28"/>
        </w:rPr>
        <w:t xml:space="preserve">. РЕКОМЕНДАЦИИ ПО ФОРМИРОВАНИЮ ОРГАНИЗАЦИЕЙ ТРЕБОВАНИЙ </w:t>
      </w:r>
      <w:r w:rsidR="00DA25D8" w:rsidRPr="0046290F">
        <w:rPr>
          <w:sz w:val="28"/>
          <w:szCs w:val="28"/>
        </w:rPr>
        <w:br/>
      </w:r>
      <w:r w:rsidRPr="0046290F">
        <w:rPr>
          <w:sz w:val="28"/>
          <w:szCs w:val="28"/>
        </w:rPr>
        <w:t xml:space="preserve">К РЕЗУЛЬТАТАМ ОСВОЕНИЯ ПРОГРАММЫ </w:t>
      </w:r>
      <w:r w:rsidR="00990750" w:rsidRPr="0046290F">
        <w:rPr>
          <w:sz w:val="28"/>
          <w:szCs w:val="28"/>
        </w:rPr>
        <w:t>МАГИСТРАТУРЫ</w:t>
      </w:r>
    </w:p>
    <w:p w:rsidR="00B27B2B" w:rsidRDefault="00B27B2B" w:rsidP="00B27B2B">
      <w:pPr>
        <w:spacing w:line="384" w:lineRule="auto"/>
        <w:ind w:firstLine="540"/>
        <w:jc w:val="both"/>
        <w:rPr>
          <w:sz w:val="28"/>
          <w:szCs w:val="28"/>
        </w:rPr>
      </w:pPr>
    </w:p>
    <w:p w:rsidR="00A12FFB" w:rsidRPr="0046290F" w:rsidRDefault="0058080A" w:rsidP="00B27B2B">
      <w:pPr>
        <w:spacing w:line="384" w:lineRule="auto"/>
        <w:ind w:firstLine="540"/>
        <w:jc w:val="both"/>
        <w:rPr>
          <w:sz w:val="28"/>
          <w:szCs w:val="28"/>
        </w:rPr>
      </w:pPr>
      <w:r w:rsidRPr="0046290F">
        <w:rPr>
          <w:sz w:val="28"/>
          <w:szCs w:val="28"/>
        </w:rPr>
        <w:t>6</w:t>
      </w:r>
      <w:r w:rsidR="00BD69A9" w:rsidRPr="0046290F">
        <w:rPr>
          <w:sz w:val="28"/>
          <w:szCs w:val="28"/>
        </w:rPr>
        <w:t>.</w:t>
      </w:r>
      <w:r w:rsidR="006E40C2" w:rsidRPr="0046290F">
        <w:rPr>
          <w:sz w:val="28"/>
          <w:szCs w:val="28"/>
        </w:rPr>
        <w:t>1</w:t>
      </w:r>
      <w:r w:rsidR="00BD69A9" w:rsidRPr="0046290F">
        <w:rPr>
          <w:sz w:val="28"/>
          <w:szCs w:val="28"/>
        </w:rPr>
        <w:t xml:space="preserve">. </w:t>
      </w:r>
      <w:r w:rsidR="00A12FFB" w:rsidRPr="0046290F">
        <w:rPr>
          <w:sz w:val="28"/>
          <w:szCs w:val="28"/>
        </w:rPr>
        <w:t xml:space="preserve">В результате освоения программы </w:t>
      </w:r>
      <w:r w:rsidR="00990750" w:rsidRPr="0046290F">
        <w:rPr>
          <w:sz w:val="28"/>
          <w:szCs w:val="28"/>
        </w:rPr>
        <w:t>магистратуры</w:t>
      </w:r>
      <w:r w:rsidR="00A12FFB" w:rsidRPr="0046290F">
        <w:rPr>
          <w:sz w:val="28"/>
          <w:szCs w:val="28"/>
        </w:rPr>
        <w:t xml:space="preserve"> у выпускника должны быть сформированы универсальные, общепрофессиональные и профессиональные компетенции. Универсальные и общепрофессиональные компетенции установлены ФГОС ВО и </w:t>
      </w:r>
      <w:proofErr w:type="spellStart"/>
      <w:r w:rsidR="00A12FFB" w:rsidRPr="0046290F">
        <w:rPr>
          <w:sz w:val="28"/>
          <w:szCs w:val="28"/>
        </w:rPr>
        <w:t>пп</w:t>
      </w:r>
      <w:proofErr w:type="spellEnd"/>
      <w:r w:rsidR="00A12FFB" w:rsidRPr="0046290F">
        <w:rPr>
          <w:sz w:val="28"/>
          <w:szCs w:val="28"/>
        </w:rPr>
        <w:t xml:space="preserve">. </w:t>
      </w:r>
      <w:r w:rsidR="00052B64" w:rsidRPr="0046290F">
        <w:rPr>
          <w:sz w:val="28"/>
          <w:szCs w:val="28"/>
        </w:rPr>
        <w:t>3.2, 3.3</w:t>
      </w:r>
      <w:r w:rsidR="00A12FFB" w:rsidRPr="0046290F">
        <w:rPr>
          <w:sz w:val="28"/>
          <w:szCs w:val="28"/>
        </w:rPr>
        <w:t xml:space="preserve"> настоящей ПООП.</w:t>
      </w:r>
    </w:p>
    <w:p w:rsidR="00DB3FB0" w:rsidRPr="0046290F" w:rsidRDefault="00DB3FB0" w:rsidP="00B27B2B">
      <w:pPr>
        <w:pStyle w:val="ConsPlusNormal"/>
        <w:spacing w:line="384" w:lineRule="auto"/>
        <w:ind w:firstLine="540"/>
        <w:jc w:val="both"/>
      </w:pPr>
      <w:r w:rsidRPr="0046290F">
        <w:t xml:space="preserve">Профессиональные компетенции могут формироваться для отдельных направленностей (профилей) образовательных программ, ориентированных на отдельные совокупности объектов профессиональной деятельности (или областей знания). </w:t>
      </w:r>
    </w:p>
    <w:p w:rsidR="00DB3FB0" w:rsidRPr="0046290F" w:rsidRDefault="00DB3FB0" w:rsidP="00B27B2B">
      <w:pPr>
        <w:pStyle w:val="ConsPlusNormal"/>
        <w:spacing w:line="384" w:lineRule="auto"/>
        <w:ind w:firstLine="540"/>
        <w:jc w:val="both"/>
      </w:pPr>
      <w:r w:rsidRPr="0046290F">
        <w:t>Для каждой направленности (профиля) образовательной программы формируется таблица 7</w:t>
      </w:r>
      <w:r w:rsidR="00390769" w:rsidRPr="0046290F">
        <w:rPr>
          <w:vertAlign w:val="superscript"/>
        </w:rPr>
        <w:footnoteReference w:id="18"/>
      </w:r>
      <w:r w:rsidRPr="0046290F">
        <w:t>, в которой на основе выделенных задач и объектов ПД (или областей знания) (таблица 6) формулируются профессиональные компетенции.</w:t>
      </w:r>
    </w:p>
    <w:p w:rsidR="00883683" w:rsidRPr="0046290F" w:rsidRDefault="00883683" w:rsidP="00B27B2B">
      <w:pPr>
        <w:spacing w:line="384" w:lineRule="auto"/>
        <w:jc w:val="right"/>
        <w:rPr>
          <w:sz w:val="28"/>
          <w:szCs w:val="28"/>
        </w:rPr>
      </w:pPr>
      <w:r w:rsidRPr="0046290F">
        <w:rPr>
          <w:sz w:val="28"/>
          <w:szCs w:val="28"/>
        </w:rPr>
        <w:t>Таблица 7</w:t>
      </w:r>
    </w:p>
    <w:p w:rsidR="00883683" w:rsidRPr="0046290F" w:rsidRDefault="00883683" w:rsidP="00B27B2B">
      <w:pPr>
        <w:spacing w:line="384" w:lineRule="auto"/>
        <w:jc w:val="center"/>
        <w:rPr>
          <w:sz w:val="28"/>
          <w:szCs w:val="28"/>
        </w:rPr>
      </w:pPr>
      <w:r w:rsidRPr="0046290F">
        <w:rPr>
          <w:sz w:val="28"/>
          <w:szCs w:val="28"/>
        </w:rPr>
        <w:t>Профессиональные компетенции</w:t>
      </w:r>
    </w:p>
    <w:tbl>
      <w:tblPr>
        <w:tblStyle w:val="a6"/>
        <w:tblW w:w="5000" w:type="pct"/>
        <w:jc w:val="center"/>
        <w:tblLook w:val="04A0" w:firstRow="1" w:lastRow="0" w:firstColumn="1" w:lastColumn="0" w:noHBand="0" w:noVBand="1"/>
      </w:tblPr>
      <w:tblGrid>
        <w:gridCol w:w="3568"/>
        <w:gridCol w:w="3569"/>
        <w:gridCol w:w="3567"/>
      </w:tblGrid>
      <w:tr w:rsidR="0046290F" w:rsidRPr="0046290F" w:rsidTr="000558EE">
        <w:trPr>
          <w:jc w:val="center"/>
        </w:trPr>
        <w:tc>
          <w:tcPr>
            <w:tcW w:w="1667" w:type="pct"/>
          </w:tcPr>
          <w:p w:rsidR="00883683" w:rsidRPr="0046290F" w:rsidRDefault="00883683" w:rsidP="00AB7F4F">
            <w:pPr>
              <w:jc w:val="center"/>
              <w:rPr>
                <w:spacing w:val="-7"/>
                <w:sz w:val="24"/>
                <w:szCs w:val="24"/>
              </w:rPr>
            </w:pPr>
            <w:r w:rsidRPr="0046290F">
              <w:rPr>
                <w:spacing w:val="-7"/>
                <w:sz w:val="24"/>
                <w:szCs w:val="24"/>
              </w:rPr>
              <w:t xml:space="preserve">Код и наименование </w:t>
            </w:r>
            <w:r w:rsidR="00AB7F4F" w:rsidRPr="0046290F">
              <w:rPr>
                <w:spacing w:val="-7"/>
                <w:sz w:val="24"/>
                <w:szCs w:val="24"/>
              </w:rPr>
              <w:t>ПК</w:t>
            </w:r>
            <w:r w:rsidRPr="0046290F">
              <w:rPr>
                <w:spacing w:val="-7"/>
                <w:sz w:val="24"/>
                <w:szCs w:val="24"/>
              </w:rPr>
              <w:t xml:space="preserve"> </w:t>
            </w:r>
          </w:p>
        </w:tc>
        <w:tc>
          <w:tcPr>
            <w:tcW w:w="1667" w:type="pct"/>
          </w:tcPr>
          <w:p w:rsidR="00883683" w:rsidRPr="0046290F" w:rsidRDefault="00883683" w:rsidP="00611789">
            <w:pPr>
              <w:jc w:val="center"/>
              <w:rPr>
                <w:spacing w:val="-7"/>
                <w:sz w:val="24"/>
                <w:szCs w:val="24"/>
              </w:rPr>
            </w:pPr>
            <w:r w:rsidRPr="0046290F">
              <w:rPr>
                <w:spacing w:val="-7"/>
                <w:sz w:val="24"/>
                <w:szCs w:val="24"/>
              </w:rPr>
              <w:t xml:space="preserve">Объект или область знания </w:t>
            </w:r>
            <w:r w:rsidR="000558EE" w:rsidRPr="0046290F">
              <w:rPr>
                <w:spacing w:val="-7"/>
                <w:sz w:val="24"/>
                <w:szCs w:val="24"/>
              </w:rPr>
              <w:br/>
            </w:r>
            <w:r w:rsidRPr="0046290F">
              <w:rPr>
                <w:spacing w:val="-7"/>
                <w:sz w:val="24"/>
                <w:szCs w:val="24"/>
              </w:rPr>
              <w:t>(при необходимости)</w:t>
            </w:r>
          </w:p>
        </w:tc>
        <w:tc>
          <w:tcPr>
            <w:tcW w:w="1667" w:type="pct"/>
          </w:tcPr>
          <w:p w:rsidR="00883683" w:rsidRPr="0046290F" w:rsidRDefault="00883683" w:rsidP="00611789">
            <w:pPr>
              <w:jc w:val="center"/>
              <w:rPr>
                <w:spacing w:val="-7"/>
                <w:sz w:val="24"/>
                <w:szCs w:val="24"/>
              </w:rPr>
            </w:pPr>
            <w:r w:rsidRPr="0046290F">
              <w:rPr>
                <w:spacing w:val="-7"/>
                <w:sz w:val="24"/>
                <w:szCs w:val="24"/>
              </w:rPr>
              <w:t>Задачи ПД</w:t>
            </w:r>
          </w:p>
        </w:tc>
      </w:tr>
      <w:tr w:rsidR="0046290F" w:rsidRPr="0046290F" w:rsidTr="000558EE">
        <w:trPr>
          <w:trHeight w:val="425"/>
          <w:jc w:val="center"/>
        </w:trPr>
        <w:tc>
          <w:tcPr>
            <w:tcW w:w="5000" w:type="pct"/>
            <w:gridSpan w:val="3"/>
          </w:tcPr>
          <w:p w:rsidR="00883683" w:rsidRPr="0046290F" w:rsidRDefault="00883683" w:rsidP="00611789">
            <w:pPr>
              <w:jc w:val="center"/>
              <w:rPr>
                <w:spacing w:val="-7"/>
                <w:sz w:val="24"/>
                <w:szCs w:val="24"/>
              </w:rPr>
            </w:pPr>
            <w:r w:rsidRPr="0046290F">
              <w:rPr>
                <w:spacing w:val="-7"/>
                <w:sz w:val="24"/>
                <w:szCs w:val="24"/>
              </w:rPr>
              <w:t>Тип задач профессиональной деятельности _____________________________</w:t>
            </w:r>
          </w:p>
        </w:tc>
      </w:tr>
      <w:tr w:rsidR="00883683" w:rsidRPr="0046290F" w:rsidTr="000558EE">
        <w:trPr>
          <w:trHeight w:val="425"/>
          <w:jc w:val="center"/>
        </w:trPr>
        <w:tc>
          <w:tcPr>
            <w:tcW w:w="1667" w:type="pct"/>
          </w:tcPr>
          <w:p w:rsidR="00883683" w:rsidRPr="0046290F" w:rsidRDefault="00883683" w:rsidP="00611789">
            <w:pPr>
              <w:jc w:val="both"/>
              <w:rPr>
                <w:i/>
                <w:spacing w:val="-7"/>
                <w:sz w:val="24"/>
                <w:szCs w:val="24"/>
              </w:rPr>
            </w:pPr>
          </w:p>
        </w:tc>
        <w:tc>
          <w:tcPr>
            <w:tcW w:w="1667" w:type="pct"/>
          </w:tcPr>
          <w:p w:rsidR="00883683" w:rsidRPr="0046290F" w:rsidRDefault="00883683" w:rsidP="00611789">
            <w:pPr>
              <w:jc w:val="center"/>
              <w:rPr>
                <w:spacing w:val="-7"/>
                <w:sz w:val="24"/>
                <w:szCs w:val="24"/>
              </w:rPr>
            </w:pPr>
          </w:p>
        </w:tc>
        <w:tc>
          <w:tcPr>
            <w:tcW w:w="1667" w:type="pct"/>
          </w:tcPr>
          <w:p w:rsidR="00883683" w:rsidRPr="0046290F" w:rsidRDefault="00883683" w:rsidP="00611789">
            <w:pPr>
              <w:jc w:val="center"/>
              <w:rPr>
                <w:spacing w:val="-7"/>
                <w:sz w:val="24"/>
                <w:szCs w:val="24"/>
              </w:rPr>
            </w:pPr>
          </w:p>
        </w:tc>
      </w:tr>
    </w:tbl>
    <w:p w:rsidR="00883683" w:rsidRPr="0046290F" w:rsidRDefault="00883683" w:rsidP="00883683">
      <w:pPr>
        <w:jc w:val="center"/>
        <w:rPr>
          <w:sz w:val="26"/>
          <w:szCs w:val="26"/>
        </w:rPr>
      </w:pPr>
    </w:p>
    <w:p w:rsidR="00DB3FB0" w:rsidRPr="0046290F" w:rsidRDefault="00DB3FB0" w:rsidP="00B27B2B">
      <w:pPr>
        <w:pStyle w:val="ConsPlusNormal"/>
        <w:spacing w:line="384" w:lineRule="auto"/>
        <w:ind w:firstLine="539"/>
        <w:jc w:val="both"/>
      </w:pPr>
      <w:r w:rsidRPr="0046290F">
        <w:t xml:space="preserve">На этапе формулирования профессиональных компетенций важно учитывать, к выполнению какой части ОТФ может быть подготовлен выпускник. При этом следует руководствоваться вариантами, представленными в таблице </w:t>
      </w:r>
      <w:r w:rsidR="001301AA" w:rsidRPr="0046290F">
        <w:t>8</w:t>
      </w:r>
      <w:r w:rsidRPr="0046290F">
        <w:t>.</w:t>
      </w:r>
    </w:p>
    <w:p w:rsidR="00B27B2B" w:rsidRDefault="00B27B2B" w:rsidP="002A3B90">
      <w:pPr>
        <w:pStyle w:val="ConsPlusNormal"/>
        <w:tabs>
          <w:tab w:val="left" w:pos="851"/>
        </w:tabs>
        <w:spacing w:line="360" w:lineRule="auto"/>
        <w:jc w:val="right"/>
      </w:pPr>
    </w:p>
    <w:p w:rsidR="00B27B2B" w:rsidRDefault="00B27B2B">
      <w:pPr>
        <w:spacing w:after="200" w:line="276" w:lineRule="auto"/>
        <w:rPr>
          <w:rFonts w:eastAsiaTheme="minorHAnsi"/>
          <w:sz w:val="28"/>
          <w:szCs w:val="28"/>
          <w:lang w:eastAsia="en-US"/>
        </w:rPr>
      </w:pPr>
      <w:r>
        <w:br w:type="page"/>
      </w:r>
    </w:p>
    <w:p w:rsidR="00D93004" w:rsidRPr="0046290F" w:rsidRDefault="00A35612" w:rsidP="002A3B90">
      <w:pPr>
        <w:pStyle w:val="ConsPlusNormal"/>
        <w:tabs>
          <w:tab w:val="left" w:pos="851"/>
        </w:tabs>
        <w:spacing w:line="360" w:lineRule="auto"/>
        <w:jc w:val="right"/>
      </w:pPr>
      <w:r w:rsidRPr="0046290F">
        <w:lastRenderedPageBreak/>
        <w:t>Таблица 8</w:t>
      </w:r>
    </w:p>
    <w:p w:rsidR="00551049" w:rsidRPr="0046290F" w:rsidRDefault="00551049" w:rsidP="002A3B90">
      <w:pPr>
        <w:spacing w:line="360" w:lineRule="auto"/>
        <w:jc w:val="center"/>
        <w:rPr>
          <w:sz w:val="28"/>
          <w:szCs w:val="28"/>
        </w:rPr>
      </w:pPr>
      <w:r w:rsidRPr="0046290F">
        <w:rPr>
          <w:sz w:val="28"/>
          <w:szCs w:val="28"/>
        </w:rPr>
        <w:t>Вариант готовности выпускника к выполнению ОТФ</w:t>
      </w:r>
    </w:p>
    <w:tbl>
      <w:tblPr>
        <w:tblStyle w:val="a6"/>
        <w:tblW w:w="5000" w:type="pct"/>
        <w:jc w:val="center"/>
        <w:tblLook w:val="04A0" w:firstRow="1" w:lastRow="0" w:firstColumn="1" w:lastColumn="0" w:noHBand="0" w:noVBand="1"/>
      </w:tblPr>
      <w:tblGrid>
        <w:gridCol w:w="636"/>
        <w:gridCol w:w="3699"/>
        <w:gridCol w:w="6369"/>
      </w:tblGrid>
      <w:tr w:rsidR="0046290F" w:rsidRPr="0046290F" w:rsidTr="00D93004">
        <w:trPr>
          <w:jc w:val="center"/>
        </w:trPr>
        <w:tc>
          <w:tcPr>
            <w:tcW w:w="297" w:type="pct"/>
          </w:tcPr>
          <w:p w:rsidR="00D93004" w:rsidRPr="0046290F" w:rsidRDefault="00D93004" w:rsidP="0082449B">
            <w:pPr>
              <w:pStyle w:val="a7"/>
              <w:spacing w:line="288" w:lineRule="auto"/>
              <w:ind w:left="0"/>
              <w:jc w:val="center"/>
              <w:rPr>
                <w:sz w:val="24"/>
                <w:szCs w:val="24"/>
              </w:rPr>
            </w:pPr>
            <w:r w:rsidRPr="0046290F">
              <w:rPr>
                <w:sz w:val="24"/>
                <w:szCs w:val="24"/>
              </w:rPr>
              <w:t>№</w:t>
            </w:r>
            <w:r w:rsidR="000558EE" w:rsidRPr="0046290F">
              <w:rPr>
                <w:sz w:val="24"/>
                <w:szCs w:val="24"/>
                <w:lang w:val="en-US"/>
              </w:rPr>
              <w:t xml:space="preserve"> </w:t>
            </w:r>
            <w:proofErr w:type="gramStart"/>
            <w:r w:rsidR="000558EE" w:rsidRPr="0046290F">
              <w:rPr>
                <w:sz w:val="24"/>
                <w:szCs w:val="24"/>
              </w:rPr>
              <w:t>п</w:t>
            </w:r>
            <w:proofErr w:type="gramEnd"/>
            <w:r w:rsidR="000558EE" w:rsidRPr="0046290F">
              <w:rPr>
                <w:sz w:val="24"/>
                <w:szCs w:val="24"/>
              </w:rPr>
              <w:t>/п</w:t>
            </w:r>
          </w:p>
        </w:tc>
        <w:tc>
          <w:tcPr>
            <w:tcW w:w="1728" w:type="pct"/>
          </w:tcPr>
          <w:p w:rsidR="00D93004" w:rsidRPr="0046290F" w:rsidRDefault="00D93004" w:rsidP="0082449B">
            <w:pPr>
              <w:spacing w:line="288" w:lineRule="auto"/>
              <w:jc w:val="center"/>
              <w:rPr>
                <w:sz w:val="24"/>
                <w:szCs w:val="24"/>
              </w:rPr>
            </w:pPr>
            <w:r w:rsidRPr="0046290F">
              <w:rPr>
                <w:sz w:val="24"/>
                <w:szCs w:val="24"/>
              </w:rPr>
              <w:t>Вариант готовности выпускника к выполнению ОТФ</w:t>
            </w:r>
          </w:p>
        </w:tc>
        <w:tc>
          <w:tcPr>
            <w:tcW w:w="2975" w:type="pct"/>
          </w:tcPr>
          <w:p w:rsidR="00D93004" w:rsidRPr="0046290F" w:rsidRDefault="00D93004" w:rsidP="0082449B">
            <w:pPr>
              <w:spacing w:line="288" w:lineRule="auto"/>
              <w:jc w:val="center"/>
              <w:rPr>
                <w:sz w:val="24"/>
                <w:szCs w:val="24"/>
              </w:rPr>
            </w:pPr>
            <w:r w:rsidRPr="0046290F">
              <w:rPr>
                <w:sz w:val="24"/>
                <w:szCs w:val="24"/>
              </w:rPr>
              <w:t>Обобщ</w:t>
            </w:r>
            <w:r w:rsidR="004E28AE" w:rsidRPr="0046290F">
              <w:rPr>
                <w:sz w:val="24"/>
                <w:szCs w:val="24"/>
              </w:rPr>
              <w:t>е</w:t>
            </w:r>
            <w:r w:rsidRPr="0046290F">
              <w:rPr>
                <w:sz w:val="24"/>
                <w:szCs w:val="24"/>
              </w:rPr>
              <w:t>нные критерии выделения элементов ОТФ, для выполнения которых необходимо соблюдение дополнительных требований к уровню образования и обучения, помимо наличия высшего образования, комментарии</w:t>
            </w:r>
          </w:p>
        </w:tc>
      </w:tr>
      <w:tr w:rsidR="0046290F" w:rsidRPr="0046290F" w:rsidTr="00D93004">
        <w:trPr>
          <w:jc w:val="center"/>
        </w:trPr>
        <w:tc>
          <w:tcPr>
            <w:tcW w:w="297" w:type="pct"/>
          </w:tcPr>
          <w:p w:rsidR="00D93004" w:rsidRPr="0046290F" w:rsidRDefault="00D93004" w:rsidP="0082449B">
            <w:pPr>
              <w:pStyle w:val="a7"/>
              <w:numPr>
                <w:ilvl w:val="0"/>
                <w:numId w:val="32"/>
              </w:numPr>
              <w:spacing w:line="288" w:lineRule="auto"/>
              <w:ind w:left="0" w:firstLine="0"/>
              <w:rPr>
                <w:sz w:val="24"/>
                <w:szCs w:val="24"/>
              </w:rPr>
            </w:pPr>
          </w:p>
        </w:tc>
        <w:tc>
          <w:tcPr>
            <w:tcW w:w="1728" w:type="pct"/>
          </w:tcPr>
          <w:p w:rsidR="00D93004" w:rsidRPr="0046290F" w:rsidRDefault="00D93004" w:rsidP="0082449B">
            <w:pPr>
              <w:spacing w:line="288" w:lineRule="auto"/>
              <w:rPr>
                <w:sz w:val="24"/>
                <w:szCs w:val="24"/>
              </w:rPr>
            </w:pPr>
            <w:r w:rsidRPr="0046290F">
              <w:rPr>
                <w:sz w:val="24"/>
                <w:szCs w:val="24"/>
              </w:rPr>
              <w:t>К выполнению части ОТФ выпускник ОПОП готов после обучения на программе дополнительного профессионального образования, либо подтверждения квалификации пут</w:t>
            </w:r>
            <w:r w:rsidR="004E28AE" w:rsidRPr="0046290F">
              <w:rPr>
                <w:sz w:val="24"/>
                <w:szCs w:val="24"/>
              </w:rPr>
              <w:t>е</w:t>
            </w:r>
            <w:r w:rsidRPr="0046290F">
              <w:rPr>
                <w:sz w:val="24"/>
                <w:szCs w:val="24"/>
              </w:rPr>
              <w:t>м прохождения квалификационного тестирования</w:t>
            </w:r>
          </w:p>
        </w:tc>
        <w:tc>
          <w:tcPr>
            <w:tcW w:w="2975" w:type="pct"/>
          </w:tcPr>
          <w:p w:rsidR="00D93004" w:rsidRPr="0046290F" w:rsidRDefault="00D93004" w:rsidP="0082449B">
            <w:pPr>
              <w:pStyle w:val="ConsPlusNormal"/>
              <w:spacing w:line="288" w:lineRule="auto"/>
              <w:rPr>
                <w:sz w:val="24"/>
                <w:szCs w:val="24"/>
              </w:rPr>
            </w:pPr>
            <w:r w:rsidRPr="0046290F">
              <w:rPr>
                <w:sz w:val="24"/>
                <w:szCs w:val="24"/>
              </w:rPr>
              <w:t>Трудовые функции, связанные с узкой спецификой деятельности, с работой со специфическим оборудованием; специфика выполнения трудовых функций и трудовых действий связана с частыми изменениями (обновлениями) процессов и технологий, которые нецелесообразно учитывать при обучении на основных образовательных программах высшего образования</w:t>
            </w:r>
          </w:p>
        </w:tc>
      </w:tr>
      <w:tr w:rsidR="0046290F" w:rsidRPr="0046290F" w:rsidTr="00D93004">
        <w:trPr>
          <w:jc w:val="center"/>
        </w:trPr>
        <w:tc>
          <w:tcPr>
            <w:tcW w:w="297" w:type="pct"/>
          </w:tcPr>
          <w:p w:rsidR="00D93004" w:rsidRPr="0046290F" w:rsidRDefault="00D93004" w:rsidP="0082449B">
            <w:pPr>
              <w:pStyle w:val="a7"/>
              <w:numPr>
                <w:ilvl w:val="0"/>
                <w:numId w:val="32"/>
              </w:numPr>
              <w:spacing w:line="288" w:lineRule="auto"/>
              <w:ind w:left="0" w:firstLine="0"/>
              <w:rPr>
                <w:sz w:val="24"/>
                <w:szCs w:val="24"/>
              </w:rPr>
            </w:pPr>
          </w:p>
        </w:tc>
        <w:tc>
          <w:tcPr>
            <w:tcW w:w="1728" w:type="pct"/>
          </w:tcPr>
          <w:p w:rsidR="00D93004" w:rsidRPr="0046290F" w:rsidRDefault="00D93004" w:rsidP="0082449B">
            <w:pPr>
              <w:spacing w:line="288" w:lineRule="auto"/>
              <w:rPr>
                <w:sz w:val="24"/>
                <w:szCs w:val="24"/>
              </w:rPr>
            </w:pPr>
            <w:r w:rsidRPr="0046290F">
              <w:rPr>
                <w:sz w:val="24"/>
                <w:szCs w:val="24"/>
              </w:rPr>
              <w:t xml:space="preserve">Для выполнения части ОТФ, помимо наличия высшего образования, необходимо обучение на программах </w:t>
            </w:r>
            <w:r w:rsidR="00141C65" w:rsidRPr="0046290F">
              <w:rPr>
                <w:sz w:val="24"/>
                <w:szCs w:val="24"/>
              </w:rPr>
              <w:t>дополнительного профессионального образования</w:t>
            </w:r>
            <w:r w:rsidRPr="0046290F">
              <w:rPr>
                <w:sz w:val="24"/>
                <w:szCs w:val="24"/>
              </w:rPr>
              <w:t xml:space="preserve"> и наличие опыта работы</w:t>
            </w:r>
          </w:p>
        </w:tc>
        <w:tc>
          <w:tcPr>
            <w:tcW w:w="2975" w:type="pct"/>
          </w:tcPr>
          <w:p w:rsidR="00D93004" w:rsidRPr="0046290F" w:rsidRDefault="00D93004" w:rsidP="0082449B">
            <w:pPr>
              <w:pStyle w:val="a7"/>
              <w:widowControl w:val="0"/>
              <w:autoSpaceDE w:val="0"/>
              <w:autoSpaceDN w:val="0"/>
              <w:spacing w:line="288" w:lineRule="auto"/>
              <w:ind w:left="0"/>
              <w:contextualSpacing w:val="0"/>
              <w:rPr>
                <w:sz w:val="24"/>
                <w:szCs w:val="24"/>
              </w:rPr>
            </w:pPr>
            <w:r w:rsidRPr="0046290F">
              <w:rPr>
                <w:sz w:val="24"/>
                <w:szCs w:val="24"/>
              </w:rPr>
              <w:t xml:space="preserve">Вышеперечисленные критерии, а также трудовые функции, трудовые действия, связанные с повышенной ответственностью, сложными и потенциально опасными технологическими процессами, к выполнению которых невозможно полноценно подготовить в рамках ОПОП, в том числе в ходе предусмотренных ОПОП практик </w:t>
            </w:r>
          </w:p>
        </w:tc>
      </w:tr>
      <w:tr w:rsidR="0046290F" w:rsidRPr="0046290F" w:rsidTr="00D93004">
        <w:trPr>
          <w:jc w:val="center"/>
        </w:trPr>
        <w:tc>
          <w:tcPr>
            <w:tcW w:w="297" w:type="pct"/>
          </w:tcPr>
          <w:p w:rsidR="00D93004" w:rsidRPr="0046290F" w:rsidRDefault="00D93004" w:rsidP="0082449B">
            <w:pPr>
              <w:pStyle w:val="a7"/>
              <w:numPr>
                <w:ilvl w:val="0"/>
                <w:numId w:val="32"/>
              </w:numPr>
              <w:spacing w:line="288" w:lineRule="auto"/>
              <w:ind w:left="0" w:firstLine="0"/>
              <w:rPr>
                <w:sz w:val="24"/>
                <w:szCs w:val="24"/>
              </w:rPr>
            </w:pPr>
          </w:p>
        </w:tc>
        <w:tc>
          <w:tcPr>
            <w:tcW w:w="1728" w:type="pct"/>
          </w:tcPr>
          <w:p w:rsidR="00D93004" w:rsidRPr="0046290F" w:rsidRDefault="00D93004" w:rsidP="0082449B">
            <w:pPr>
              <w:spacing w:line="288" w:lineRule="auto"/>
              <w:rPr>
                <w:sz w:val="24"/>
                <w:szCs w:val="24"/>
              </w:rPr>
            </w:pPr>
            <w:r w:rsidRPr="0046290F">
              <w:rPr>
                <w:sz w:val="24"/>
                <w:szCs w:val="24"/>
              </w:rPr>
              <w:t xml:space="preserve">В рамках ОПОП возможно осуществить подготовку выпускника к выполнению ОТФ (при этом может быть установлено требование о прохождении короткой практики на предприятии, подтверждении квалификации) </w:t>
            </w:r>
          </w:p>
        </w:tc>
        <w:tc>
          <w:tcPr>
            <w:tcW w:w="2975" w:type="pct"/>
          </w:tcPr>
          <w:p w:rsidR="00D93004" w:rsidRPr="0046290F" w:rsidRDefault="00D93004" w:rsidP="0082449B">
            <w:pPr>
              <w:spacing w:line="288" w:lineRule="auto"/>
              <w:rPr>
                <w:sz w:val="24"/>
                <w:szCs w:val="24"/>
              </w:rPr>
            </w:pPr>
            <w:r w:rsidRPr="0046290F">
              <w:rPr>
                <w:sz w:val="24"/>
                <w:szCs w:val="24"/>
              </w:rPr>
              <w:t>Компетенции, формируемые в рамках обучения по О</w:t>
            </w:r>
            <w:r w:rsidR="00AB7F4F" w:rsidRPr="0046290F">
              <w:rPr>
                <w:sz w:val="24"/>
                <w:szCs w:val="24"/>
              </w:rPr>
              <w:t>П</w:t>
            </w:r>
            <w:r w:rsidRPr="0046290F">
              <w:rPr>
                <w:sz w:val="24"/>
                <w:szCs w:val="24"/>
              </w:rPr>
              <w:t>ОП в рамках ФГОС ВО, позволяют, в частности, осуществлять профессиональную деятельность по конкретным ОТФ в нескольких сопряж</w:t>
            </w:r>
            <w:r w:rsidR="004E28AE" w:rsidRPr="0046290F">
              <w:rPr>
                <w:sz w:val="24"/>
                <w:szCs w:val="24"/>
              </w:rPr>
              <w:t>е</w:t>
            </w:r>
            <w:r w:rsidRPr="0046290F">
              <w:rPr>
                <w:sz w:val="24"/>
                <w:szCs w:val="24"/>
              </w:rPr>
              <w:t xml:space="preserve">нных ПС. Требования к дополнительной практике на предприятии (например, в связи со спецификой конкретного оборудования) или о входном тестировании перед трудоустройством, устанавливаются в требованиях к образованию и обучению для ОТФ непосредственно в ПС. </w:t>
            </w:r>
          </w:p>
        </w:tc>
      </w:tr>
      <w:tr w:rsidR="00D93004" w:rsidRPr="0046290F" w:rsidTr="00D93004">
        <w:trPr>
          <w:jc w:val="center"/>
        </w:trPr>
        <w:tc>
          <w:tcPr>
            <w:tcW w:w="297" w:type="pct"/>
          </w:tcPr>
          <w:p w:rsidR="00D93004" w:rsidRPr="0046290F" w:rsidRDefault="00D93004" w:rsidP="0082449B">
            <w:pPr>
              <w:pStyle w:val="a7"/>
              <w:numPr>
                <w:ilvl w:val="0"/>
                <w:numId w:val="32"/>
              </w:numPr>
              <w:spacing w:line="288" w:lineRule="auto"/>
              <w:ind w:left="0" w:firstLine="0"/>
              <w:rPr>
                <w:sz w:val="24"/>
                <w:szCs w:val="24"/>
              </w:rPr>
            </w:pPr>
          </w:p>
        </w:tc>
        <w:tc>
          <w:tcPr>
            <w:tcW w:w="1728" w:type="pct"/>
          </w:tcPr>
          <w:p w:rsidR="00D93004" w:rsidRPr="0046290F" w:rsidRDefault="00D93004" w:rsidP="0082449B">
            <w:pPr>
              <w:spacing w:line="288" w:lineRule="auto"/>
              <w:rPr>
                <w:sz w:val="24"/>
                <w:szCs w:val="24"/>
              </w:rPr>
            </w:pPr>
            <w:r w:rsidRPr="0046290F">
              <w:rPr>
                <w:sz w:val="24"/>
                <w:szCs w:val="24"/>
              </w:rPr>
              <w:t xml:space="preserve">В рамках ОПОП (прежде всего, программы прикладной направленности) формируется конкретная квалификация </w:t>
            </w:r>
          </w:p>
        </w:tc>
        <w:tc>
          <w:tcPr>
            <w:tcW w:w="2975" w:type="pct"/>
          </w:tcPr>
          <w:p w:rsidR="00D93004" w:rsidRPr="0046290F" w:rsidRDefault="00D93004" w:rsidP="0082449B">
            <w:pPr>
              <w:spacing w:line="288" w:lineRule="auto"/>
              <w:jc w:val="both"/>
              <w:rPr>
                <w:sz w:val="24"/>
                <w:szCs w:val="24"/>
              </w:rPr>
            </w:pPr>
            <w:r w:rsidRPr="0046290F">
              <w:rPr>
                <w:sz w:val="24"/>
                <w:szCs w:val="24"/>
              </w:rPr>
              <w:t>О</w:t>
            </w:r>
            <w:r w:rsidR="00AB7F4F" w:rsidRPr="0046290F">
              <w:rPr>
                <w:sz w:val="24"/>
                <w:szCs w:val="24"/>
              </w:rPr>
              <w:t>П</w:t>
            </w:r>
            <w:r w:rsidRPr="0046290F">
              <w:rPr>
                <w:sz w:val="24"/>
                <w:szCs w:val="24"/>
              </w:rPr>
              <w:t>ОП в рамках ФГОС формируются в соответствии с требованиями (по заказу) конкретного работодателя с уч</w:t>
            </w:r>
            <w:r w:rsidR="004E28AE" w:rsidRPr="0046290F">
              <w:rPr>
                <w:sz w:val="24"/>
                <w:szCs w:val="24"/>
              </w:rPr>
              <w:t>е</w:t>
            </w:r>
            <w:r w:rsidRPr="0046290F">
              <w:rPr>
                <w:sz w:val="24"/>
                <w:szCs w:val="24"/>
              </w:rPr>
              <w:t>том конкретных ОТФ ПС. В таком случае возможно сопряжение ФГОС с несколькими ПС, а О</w:t>
            </w:r>
            <w:r w:rsidR="00AB7F4F" w:rsidRPr="0046290F">
              <w:rPr>
                <w:sz w:val="24"/>
                <w:szCs w:val="24"/>
              </w:rPr>
              <w:t>П</w:t>
            </w:r>
            <w:r w:rsidRPr="0046290F">
              <w:rPr>
                <w:sz w:val="24"/>
                <w:szCs w:val="24"/>
              </w:rPr>
              <w:t xml:space="preserve">ОП может соотносится с конкретными ОТФ. </w:t>
            </w:r>
          </w:p>
        </w:tc>
      </w:tr>
    </w:tbl>
    <w:p w:rsidR="00E0779E" w:rsidRPr="0046290F" w:rsidRDefault="00E0779E" w:rsidP="002A3B90">
      <w:pPr>
        <w:spacing w:line="360" w:lineRule="auto"/>
        <w:jc w:val="right"/>
        <w:rPr>
          <w:sz w:val="26"/>
          <w:szCs w:val="26"/>
        </w:rPr>
      </w:pPr>
    </w:p>
    <w:p w:rsidR="00883683" w:rsidRPr="0046290F" w:rsidRDefault="00883683" w:rsidP="002A3B90">
      <w:pPr>
        <w:pStyle w:val="a7"/>
        <w:spacing w:line="360" w:lineRule="auto"/>
        <w:ind w:left="0" w:firstLine="540"/>
        <w:jc w:val="both"/>
        <w:rPr>
          <w:sz w:val="28"/>
          <w:szCs w:val="28"/>
        </w:rPr>
      </w:pPr>
      <w:r w:rsidRPr="0046290F">
        <w:rPr>
          <w:sz w:val="28"/>
          <w:szCs w:val="28"/>
        </w:rPr>
        <w:t xml:space="preserve">Наряду с формированием профессиональных компетенций на основе выбранных ОТФ из ПС, а также в случае, когда ПС отсутствуют или не в полной мере охватывают область профессиональной деятельности, к которой готовится выпускник, </w:t>
      </w:r>
      <w:r w:rsidRPr="0046290F">
        <w:rPr>
          <w:sz w:val="28"/>
          <w:szCs w:val="28"/>
        </w:rPr>
        <w:lastRenderedPageBreak/>
        <w:t xml:space="preserve">Организация вправе сформировать профессиональные компетенции на основе анализа требований к компетенциям, предъявляемых к выпускникам данного направления подготовки на рынке труда, обобщения зарубежного опыта, проведения консультаций о перспективах развития системы квалификаций с ведущими работодателями, объединениями работодателей отрасли, в которой востребованы выпускники ОПОП соответствующей направленности (профиля) в рамках направления (специальности) подготовки. </w:t>
      </w:r>
    </w:p>
    <w:p w:rsidR="00E0779E" w:rsidRPr="0046290F" w:rsidRDefault="00883683" w:rsidP="002A3B90">
      <w:pPr>
        <w:pStyle w:val="a7"/>
        <w:spacing w:line="360" w:lineRule="auto"/>
        <w:ind w:left="0" w:firstLine="540"/>
        <w:jc w:val="both"/>
        <w:rPr>
          <w:sz w:val="28"/>
          <w:szCs w:val="28"/>
        </w:rPr>
      </w:pPr>
      <w:r w:rsidRPr="0046290F">
        <w:rPr>
          <w:sz w:val="28"/>
          <w:szCs w:val="28"/>
        </w:rPr>
        <w:t>Перечень профессиональных компетенций, структурированный по типам задач ПД для</w:t>
      </w:r>
      <w:r w:rsidRPr="0046290F">
        <w:rPr>
          <w:sz w:val="26"/>
          <w:szCs w:val="26"/>
        </w:rPr>
        <w:t xml:space="preserve"> </w:t>
      </w:r>
      <w:r w:rsidRPr="0046290F">
        <w:rPr>
          <w:sz w:val="28"/>
          <w:szCs w:val="28"/>
        </w:rPr>
        <w:t>каждой направленности (профиля) образовательной программы, включается в соответствующий раздел ОПОП.</w:t>
      </w:r>
    </w:p>
    <w:p w:rsidR="002928B7" w:rsidRPr="0046290F" w:rsidRDefault="0058080A" w:rsidP="002A3B90">
      <w:pPr>
        <w:pStyle w:val="ConsPlusNormal"/>
        <w:spacing w:line="360" w:lineRule="auto"/>
        <w:ind w:firstLine="540"/>
        <w:jc w:val="both"/>
      </w:pPr>
      <w:r w:rsidRPr="0046290F">
        <w:t>6</w:t>
      </w:r>
      <w:r w:rsidR="002928B7" w:rsidRPr="0046290F">
        <w:t>.</w:t>
      </w:r>
      <w:r w:rsidR="000558EE" w:rsidRPr="0046290F">
        <w:t>2</w:t>
      </w:r>
      <w:r w:rsidR="002928B7" w:rsidRPr="0046290F">
        <w:t>.</w:t>
      </w:r>
      <w:r w:rsidR="000A308B" w:rsidRPr="0046290F">
        <w:t xml:space="preserve"> </w:t>
      </w:r>
      <w:r w:rsidR="002928B7" w:rsidRPr="0046290F">
        <w:t xml:space="preserve">Для каждой профессиональной компетенции с учетом основной цели вида ПД и требований к трудовым функциям из ПС (при наличии), а также иных оснований, использованных для выделения видов ПД (консультации с СПК (при наличии), работодателями и пр.), Организация определяет индикаторы достижения компетенции (таблица </w:t>
      </w:r>
      <w:r w:rsidR="001301AA" w:rsidRPr="0046290F">
        <w:t>9</w:t>
      </w:r>
      <w:r w:rsidR="002928B7" w:rsidRPr="0046290F">
        <w:t>).</w:t>
      </w:r>
    </w:p>
    <w:p w:rsidR="0082449B" w:rsidRPr="0046290F" w:rsidRDefault="0082449B">
      <w:pPr>
        <w:spacing w:after="200" w:line="276" w:lineRule="auto"/>
        <w:rPr>
          <w:sz w:val="28"/>
          <w:szCs w:val="28"/>
        </w:rPr>
      </w:pPr>
    </w:p>
    <w:p w:rsidR="00E0779E" w:rsidRPr="0046290F" w:rsidRDefault="00A35612" w:rsidP="002A3B90">
      <w:pPr>
        <w:spacing w:line="360" w:lineRule="auto"/>
        <w:jc w:val="right"/>
        <w:rPr>
          <w:sz w:val="28"/>
          <w:szCs w:val="28"/>
          <w:lang w:val="en-US"/>
        </w:rPr>
      </w:pPr>
      <w:r w:rsidRPr="0046290F">
        <w:rPr>
          <w:sz w:val="28"/>
          <w:szCs w:val="28"/>
        </w:rPr>
        <w:t xml:space="preserve">Таблица </w:t>
      </w:r>
      <w:r w:rsidRPr="0046290F">
        <w:rPr>
          <w:sz w:val="28"/>
          <w:szCs w:val="28"/>
          <w:lang w:val="en-US"/>
        </w:rPr>
        <w:t>9</w:t>
      </w:r>
    </w:p>
    <w:p w:rsidR="00E0779E" w:rsidRPr="0046290F" w:rsidRDefault="00E0779E" w:rsidP="002A3B90">
      <w:pPr>
        <w:pStyle w:val="ConsPlusNormal"/>
        <w:spacing w:line="360" w:lineRule="auto"/>
        <w:jc w:val="center"/>
      </w:pPr>
      <w:r w:rsidRPr="0046290F">
        <w:t>Индикаторы достижения компетенций</w:t>
      </w:r>
    </w:p>
    <w:tbl>
      <w:tblPr>
        <w:tblStyle w:val="a6"/>
        <w:tblW w:w="5000" w:type="pct"/>
        <w:jc w:val="center"/>
        <w:tblLook w:val="04A0" w:firstRow="1" w:lastRow="0" w:firstColumn="1" w:lastColumn="0" w:noHBand="0" w:noVBand="1"/>
      </w:tblPr>
      <w:tblGrid>
        <w:gridCol w:w="2749"/>
        <w:gridCol w:w="2545"/>
        <w:gridCol w:w="1488"/>
        <w:gridCol w:w="3922"/>
      </w:tblGrid>
      <w:tr w:rsidR="0046290F" w:rsidRPr="0046290F" w:rsidTr="000A308B">
        <w:trPr>
          <w:jc w:val="center"/>
        </w:trPr>
        <w:tc>
          <w:tcPr>
            <w:tcW w:w="1284" w:type="pct"/>
            <w:vAlign w:val="center"/>
          </w:tcPr>
          <w:p w:rsidR="00E0779E" w:rsidRPr="0046290F" w:rsidRDefault="00E0779E" w:rsidP="00CC2F0B">
            <w:pPr>
              <w:jc w:val="center"/>
              <w:rPr>
                <w:spacing w:val="-7"/>
                <w:sz w:val="24"/>
                <w:szCs w:val="26"/>
              </w:rPr>
            </w:pPr>
            <w:r w:rsidRPr="0046290F">
              <w:rPr>
                <w:spacing w:val="-7"/>
                <w:sz w:val="24"/>
                <w:szCs w:val="26"/>
              </w:rPr>
              <w:t>Код и наименование общепрофессиональной или профессиональной компетенции</w:t>
            </w:r>
          </w:p>
        </w:tc>
        <w:tc>
          <w:tcPr>
            <w:tcW w:w="1189" w:type="pct"/>
            <w:vAlign w:val="center"/>
          </w:tcPr>
          <w:p w:rsidR="00E0779E" w:rsidRPr="0046290F" w:rsidRDefault="00E0779E" w:rsidP="00CC2F0B">
            <w:pPr>
              <w:jc w:val="center"/>
              <w:rPr>
                <w:spacing w:val="-7"/>
                <w:sz w:val="24"/>
                <w:szCs w:val="26"/>
              </w:rPr>
            </w:pPr>
            <w:r w:rsidRPr="0046290F">
              <w:rPr>
                <w:spacing w:val="-7"/>
                <w:sz w:val="24"/>
                <w:szCs w:val="26"/>
              </w:rPr>
              <w:t>Код ПС</w:t>
            </w:r>
          </w:p>
          <w:p w:rsidR="00E0779E" w:rsidRPr="0046290F" w:rsidRDefault="00E0779E" w:rsidP="00CC2F0B">
            <w:pPr>
              <w:jc w:val="center"/>
              <w:rPr>
                <w:spacing w:val="-7"/>
                <w:sz w:val="24"/>
                <w:szCs w:val="26"/>
              </w:rPr>
            </w:pPr>
            <w:r w:rsidRPr="0046290F">
              <w:rPr>
                <w:spacing w:val="-7"/>
                <w:sz w:val="24"/>
                <w:szCs w:val="26"/>
              </w:rPr>
              <w:t>(при наличии ПС)</w:t>
            </w:r>
          </w:p>
          <w:p w:rsidR="00E0779E" w:rsidRPr="0046290F" w:rsidRDefault="00E0779E" w:rsidP="00CC2F0B">
            <w:pPr>
              <w:jc w:val="center"/>
              <w:rPr>
                <w:spacing w:val="-7"/>
                <w:sz w:val="24"/>
                <w:szCs w:val="26"/>
              </w:rPr>
            </w:pPr>
            <w:r w:rsidRPr="0046290F">
              <w:rPr>
                <w:spacing w:val="-7"/>
                <w:sz w:val="24"/>
                <w:szCs w:val="26"/>
              </w:rPr>
              <w:t>или ссылка на иные основания</w:t>
            </w:r>
          </w:p>
        </w:tc>
        <w:tc>
          <w:tcPr>
            <w:tcW w:w="695" w:type="pct"/>
            <w:vAlign w:val="center"/>
          </w:tcPr>
          <w:p w:rsidR="00E0779E" w:rsidRPr="0046290F" w:rsidRDefault="00E0779E" w:rsidP="00CC2F0B">
            <w:pPr>
              <w:jc w:val="center"/>
              <w:rPr>
                <w:spacing w:val="-7"/>
                <w:sz w:val="24"/>
                <w:szCs w:val="26"/>
              </w:rPr>
            </w:pPr>
            <w:r w:rsidRPr="0046290F">
              <w:rPr>
                <w:spacing w:val="-7"/>
                <w:sz w:val="24"/>
                <w:szCs w:val="26"/>
              </w:rPr>
              <w:t>Код трудовой функции (при наличии ПС)</w:t>
            </w:r>
          </w:p>
        </w:tc>
        <w:tc>
          <w:tcPr>
            <w:tcW w:w="1832" w:type="pct"/>
            <w:vAlign w:val="center"/>
          </w:tcPr>
          <w:p w:rsidR="00E0779E" w:rsidRPr="0046290F" w:rsidRDefault="00E0779E" w:rsidP="00CC2F0B">
            <w:pPr>
              <w:jc w:val="center"/>
              <w:rPr>
                <w:spacing w:val="-7"/>
                <w:sz w:val="24"/>
                <w:szCs w:val="26"/>
              </w:rPr>
            </w:pPr>
            <w:r w:rsidRPr="0046290F">
              <w:rPr>
                <w:spacing w:val="-7"/>
                <w:sz w:val="24"/>
                <w:szCs w:val="26"/>
              </w:rPr>
              <w:t>Индикаторы достижения компетенции</w:t>
            </w:r>
          </w:p>
        </w:tc>
      </w:tr>
      <w:tr w:rsidR="00E0779E" w:rsidRPr="0046290F" w:rsidTr="000A308B">
        <w:trPr>
          <w:trHeight w:val="425"/>
          <w:jc w:val="center"/>
        </w:trPr>
        <w:tc>
          <w:tcPr>
            <w:tcW w:w="1284" w:type="pct"/>
          </w:tcPr>
          <w:p w:rsidR="00E0779E" w:rsidRPr="0046290F" w:rsidRDefault="00E0779E" w:rsidP="00CC2F0B">
            <w:pPr>
              <w:jc w:val="both"/>
              <w:rPr>
                <w:i/>
                <w:spacing w:val="-7"/>
                <w:sz w:val="24"/>
                <w:szCs w:val="26"/>
              </w:rPr>
            </w:pPr>
          </w:p>
        </w:tc>
        <w:tc>
          <w:tcPr>
            <w:tcW w:w="1189" w:type="pct"/>
          </w:tcPr>
          <w:p w:rsidR="00E0779E" w:rsidRPr="0046290F" w:rsidRDefault="00E0779E" w:rsidP="00CC2F0B">
            <w:pPr>
              <w:jc w:val="center"/>
              <w:rPr>
                <w:spacing w:val="-7"/>
                <w:sz w:val="24"/>
                <w:szCs w:val="26"/>
              </w:rPr>
            </w:pPr>
          </w:p>
        </w:tc>
        <w:tc>
          <w:tcPr>
            <w:tcW w:w="695" w:type="pct"/>
          </w:tcPr>
          <w:p w:rsidR="00E0779E" w:rsidRPr="0046290F" w:rsidRDefault="00E0779E" w:rsidP="00CC2F0B">
            <w:pPr>
              <w:jc w:val="center"/>
              <w:rPr>
                <w:spacing w:val="-7"/>
                <w:sz w:val="24"/>
                <w:szCs w:val="26"/>
              </w:rPr>
            </w:pPr>
          </w:p>
        </w:tc>
        <w:tc>
          <w:tcPr>
            <w:tcW w:w="1832" w:type="pct"/>
          </w:tcPr>
          <w:p w:rsidR="00E0779E" w:rsidRPr="0046290F" w:rsidRDefault="00E0779E" w:rsidP="00CC2F0B">
            <w:pPr>
              <w:jc w:val="center"/>
              <w:rPr>
                <w:spacing w:val="-7"/>
                <w:sz w:val="24"/>
                <w:szCs w:val="26"/>
              </w:rPr>
            </w:pPr>
          </w:p>
        </w:tc>
      </w:tr>
    </w:tbl>
    <w:p w:rsidR="00E0779E" w:rsidRPr="0046290F" w:rsidRDefault="00E0779E" w:rsidP="00E0779E">
      <w:pPr>
        <w:rPr>
          <w:sz w:val="26"/>
          <w:szCs w:val="26"/>
        </w:rPr>
      </w:pPr>
    </w:p>
    <w:p w:rsidR="007723AB" w:rsidRPr="0046290F" w:rsidRDefault="00A25B5E" w:rsidP="002A3B90">
      <w:pPr>
        <w:pStyle w:val="Default"/>
        <w:spacing w:line="360" w:lineRule="auto"/>
        <w:jc w:val="center"/>
        <w:rPr>
          <w:bCs/>
          <w:color w:val="auto"/>
          <w:sz w:val="28"/>
          <w:szCs w:val="28"/>
        </w:rPr>
      </w:pPr>
      <w:r w:rsidRPr="0046290F">
        <w:rPr>
          <w:bCs/>
          <w:color w:val="auto"/>
          <w:sz w:val="28"/>
          <w:szCs w:val="28"/>
          <w:lang w:val="en-US"/>
        </w:rPr>
        <w:t>V</w:t>
      </w:r>
      <w:r w:rsidR="000A308B" w:rsidRPr="0046290F">
        <w:rPr>
          <w:bCs/>
          <w:color w:val="auto"/>
          <w:sz w:val="28"/>
          <w:szCs w:val="28"/>
          <w:lang w:val="en-US"/>
        </w:rPr>
        <w:t>II</w:t>
      </w:r>
      <w:r w:rsidR="007723AB" w:rsidRPr="0046290F">
        <w:rPr>
          <w:bCs/>
          <w:color w:val="auto"/>
          <w:sz w:val="28"/>
          <w:szCs w:val="28"/>
        </w:rPr>
        <w:t>. МЕТОДИЧЕСКОЕ ОБЕСПЕЧЕНИЕ РЕАЛИЗАЦИИ ПРОГРАММ</w:t>
      </w:r>
      <w:r w:rsidR="00BA642B" w:rsidRPr="0046290F">
        <w:rPr>
          <w:bCs/>
          <w:color w:val="auto"/>
          <w:sz w:val="28"/>
          <w:szCs w:val="28"/>
        </w:rPr>
        <w:t>Ы</w:t>
      </w:r>
      <w:r w:rsidR="007723AB" w:rsidRPr="0046290F">
        <w:rPr>
          <w:bCs/>
          <w:color w:val="auto"/>
          <w:sz w:val="28"/>
          <w:szCs w:val="28"/>
        </w:rPr>
        <w:t xml:space="preserve"> </w:t>
      </w:r>
      <w:r w:rsidR="00990750" w:rsidRPr="0046290F">
        <w:rPr>
          <w:bCs/>
          <w:color w:val="auto"/>
          <w:sz w:val="28"/>
          <w:szCs w:val="28"/>
        </w:rPr>
        <w:t>МАГИСТРАТУРЫ</w:t>
      </w:r>
    </w:p>
    <w:p w:rsidR="007723AB" w:rsidRPr="0046290F" w:rsidRDefault="0058080A" w:rsidP="002A3B90">
      <w:pPr>
        <w:pStyle w:val="Default"/>
        <w:spacing w:line="360" w:lineRule="auto"/>
        <w:ind w:firstLine="567"/>
        <w:rPr>
          <w:color w:val="auto"/>
          <w:sz w:val="28"/>
          <w:szCs w:val="28"/>
        </w:rPr>
      </w:pPr>
      <w:r w:rsidRPr="0046290F">
        <w:rPr>
          <w:bCs/>
          <w:color w:val="auto"/>
          <w:sz w:val="28"/>
          <w:szCs w:val="28"/>
        </w:rPr>
        <w:t>7</w:t>
      </w:r>
      <w:r w:rsidR="007723AB" w:rsidRPr="0046290F">
        <w:rPr>
          <w:bCs/>
          <w:color w:val="auto"/>
          <w:sz w:val="28"/>
          <w:szCs w:val="28"/>
        </w:rPr>
        <w:t>.1. </w:t>
      </w:r>
      <w:r w:rsidR="007723AB" w:rsidRPr="0046290F">
        <w:rPr>
          <w:color w:val="auto"/>
          <w:sz w:val="28"/>
          <w:szCs w:val="28"/>
        </w:rPr>
        <w:t xml:space="preserve">Примерный учебный план представлен в таблице </w:t>
      </w:r>
      <w:r w:rsidR="001301AA" w:rsidRPr="0046290F">
        <w:rPr>
          <w:color w:val="auto"/>
          <w:sz w:val="28"/>
          <w:szCs w:val="28"/>
        </w:rPr>
        <w:t>10</w:t>
      </w:r>
      <w:r w:rsidR="007723AB" w:rsidRPr="0046290F">
        <w:rPr>
          <w:color w:val="auto"/>
          <w:sz w:val="28"/>
          <w:szCs w:val="28"/>
        </w:rPr>
        <w:t>.</w:t>
      </w:r>
    </w:p>
    <w:p w:rsidR="009A6674" w:rsidRPr="0046290F" w:rsidRDefault="009A6674" w:rsidP="002A3B90">
      <w:pPr>
        <w:pStyle w:val="Default"/>
        <w:spacing w:line="360" w:lineRule="auto"/>
        <w:ind w:firstLine="567"/>
        <w:jc w:val="right"/>
        <w:rPr>
          <w:color w:val="auto"/>
          <w:sz w:val="28"/>
          <w:szCs w:val="28"/>
        </w:rPr>
        <w:sectPr w:rsidR="009A6674" w:rsidRPr="0046290F" w:rsidSect="00BF73AA">
          <w:footerReference w:type="default" r:id="rId10"/>
          <w:pgSz w:w="11906" w:h="16838"/>
          <w:pgMar w:top="851" w:right="851" w:bottom="851" w:left="567" w:header="709" w:footer="709" w:gutter="0"/>
          <w:cols w:space="708"/>
          <w:titlePg/>
          <w:docGrid w:linePitch="360"/>
        </w:sectPr>
      </w:pPr>
    </w:p>
    <w:p w:rsidR="007723AB" w:rsidRPr="0046290F" w:rsidRDefault="00A35612" w:rsidP="007723AB">
      <w:pPr>
        <w:pStyle w:val="Default"/>
        <w:spacing w:line="276" w:lineRule="auto"/>
        <w:ind w:firstLine="567"/>
        <w:jc w:val="right"/>
        <w:rPr>
          <w:color w:val="auto"/>
          <w:sz w:val="28"/>
          <w:szCs w:val="28"/>
        </w:rPr>
      </w:pPr>
      <w:r w:rsidRPr="0046290F">
        <w:rPr>
          <w:color w:val="auto"/>
          <w:sz w:val="28"/>
          <w:szCs w:val="28"/>
        </w:rPr>
        <w:lastRenderedPageBreak/>
        <w:t>Таблица 10</w:t>
      </w:r>
    </w:p>
    <w:p w:rsidR="007723AB" w:rsidRPr="0046290F" w:rsidRDefault="007723AB" w:rsidP="007723AB">
      <w:pPr>
        <w:pStyle w:val="Default"/>
        <w:spacing w:line="276" w:lineRule="auto"/>
        <w:ind w:firstLine="567"/>
        <w:jc w:val="center"/>
        <w:rPr>
          <w:color w:val="auto"/>
          <w:sz w:val="28"/>
          <w:szCs w:val="28"/>
        </w:rPr>
      </w:pPr>
      <w:r w:rsidRPr="0046290F">
        <w:rPr>
          <w:color w:val="auto"/>
          <w:sz w:val="28"/>
          <w:szCs w:val="28"/>
        </w:rPr>
        <w:t>Примерный учебный план</w:t>
      </w:r>
    </w:p>
    <w:p w:rsidR="00EB568E" w:rsidRPr="0046290F" w:rsidRDefault="00EB568E" w:rsidP="00EB568E">
      <w:pPr>
        <w:pStyle w:val="Default"/>
        <w:jc w:val="center"/>
        <w:rPr>
          <w:rFonts w:eastAsia="Times New Roman"/>
          <w:b/>
          <w:color w:val="auto"/>
          <w:sz w:val="28"/>
          <w:szCs w:val="28"/>
        </w:rPr>
      </w:pPr>
      <w:r w:rsidRPr="0046290F">
        <w:rPr>
          <w:rFonts w:eastAsia="Times New Roman"/>
          <w:b/>
          <w:color w:val="auto"/>
          <w:sz w:val="28"/>
          <w:szCs w:val="28"/>
        </w:rPr>
        <w:t>_______________________________________________________</w:t>
      </w:r>
    </w:p>
    <w:p w:rsidR="00EB568E" w:rsidRPr="0046290F" w:rsidRDefault="00EB568E" w:rsidP="00EB568E">
      <w:pPr>
        <w:pStyle w:val="Default"/>
        <w:jc w:val="center"/>
        <w:rPr>
          <w:rFonts w:eastAsia="Times New Roman"/>
          <w:color w:val="auto"/>
          <w:sz w:val="20"/>
          <w:szCs w:val="28"/>
        </w:rPr>
      </w:pPr>
      <w:r w:rsidRPr="0046290F">
        <w:rPr>
          <w:rFonts w:eastAsia="Times New Roman"/>
          <w:color w:val="auto"/>
          <w:sz w:val="20"/>
          <w:szCs w:val="28"/>
        </w:rPr>
        <w:t>(код и наименование направления подготовки)</w:t>
      </w:r>
    </w:p>
    <w:p w:rsidR="00EB568E" w:rsidRPr="0046290F" w:rsidRDefault="00EB568E" w:rsidP="00EB568E">
      <w:pPr>
        <w:pStyle w:val="Default"/>
        <w:jc w:val="center"/>
        <w:rPr>
          <w:rFonts w:eastAsia="Times New Roman"/>
          <w:color w:val="auto"/>
          <w:sz w:val="10"/>
          <w:szCs w:val="28"/>
        </w:rPr>
      </w:pPr>
    </w:p>
    <w:p w:rsidR="00EB568E" w:rsidRPr="0046290F" w:rsidRDefault="00EB568E" w:rsidP="00EB568E">
      <w:pPr>
        <w:pStyle w:val="Default"/>
        <w:tabs>
          <w:tab w:val="left" w:pos="4253"/>
          <w:tab w:val="left" w:pos="9498"/>
        </w:tabs>
        <w:jc w:val="center"/>
        <w:rPr>
          <w:rFonts w:eastAsia="Times New Roman"/>
          <w:color w:val="auto"/>
          <w:sz w:val="28"/>
          <w:szCs w:val="28"/>
          <w:u w:val="single"/>
        </w:rPr>
      </w:pPr>
      <w:r w:rsidRPr="0046290F">
        <w:rPr>
          <w:rFonts w:eastAsia="Times New Roman"/>
          <w:color w:val="auto"/>
          <w:sz w:val="28"/>
          <w:szCs w:val="28"/>
          <w:u w:val="single"/>
        </w:rPr>
        <w:tab/>
        <w:t>магистратура</w:t>
      </w:r>
      <w:r w:rsidRPr="0046290F">
        <w:rPr>
          <w:rFonts w:eastAsia="Times New Roman"/>
          <w:color w:val="auto"/>
          <w:sz w:val="28"/>
          <w:szCs w:val="28"/>
          <w:u w:val="single"/>
        </w:rPr>
        <w:tab/>
      </w:r>
    </w:p>
    <w:p w:rsidR="00EB568E" w:rsidRPr="0046290F" w:rsidRDefault="00EB568E" w:rsidP="00EB568E">
      <w:pPr>
        <w:pStyle w:val="Default"/>
        <w:jc w:val="center"/>
        <w:rPr>
          <w:rFonts w:eastAsia="Times New Roman"/>
          <w:b/>
          <w:color w:val="auto"/>
          <w:sz w:val="20"/>
          <w:szCs w:val="28"/>
        </w:rPr>
      </w:pPr>
      <w:r w:rsidRPr="0046290F">
        <w:rPr>
          <w:rFonts w:eastAsia="Times New Roman"/>
          <w:color w:val="auto"/>
          <w:sz w:val="20"/>
          <w:szCs w:val="28"/>
        </w:rPr>
        <w:t>(уровень высшего образования)</w:t>
      </w:r>
    </w:p>
    <w:tbl>
      <w:tblPr>
        <w:tblW w:w="0" w:type="auto"/>
        <w:tblLayout w:type="fixed"/>
        <w:tblLook w:val="04A0" w:firstRow="1" w:lastRow="0" w:firstColumn="1" w:lastColumn="0" w:noHBand="0" w:noVBand="1"/>
      </w:tblPr>
      <w:tblGrid>
        <w:gridCol w:w="1951"/>
        <w:gridCol w:w="5514"/>
        <w:gridCol w:w="1634"/>
        <w:gridCol w:w="538"/>
        <w:gridCol w:w="394"/>
        <w:gridCol w:w="919"/>
        <w:gridCol w:w="73"/>
        <w:gridCol w:w="992"/>
        <w:gridCol w:w="126"/>
        <w:gridCol w:w="813"/>
        <w:gridCol w:w="798"/>
        <w:gridCol w:w="784"/>
        <w:gridCol w:w="816"/>
      </w:tblGrid>
      <w:tr w:rsidR="0046290F" w:rsidRPr="0046290F" w:rsidTr="000C3E15">
        <w:trPr>
          <w:trHeight w:val="51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7C" w:rsidRPr="0046290F" w:rsidRDefault="0020477C" w:rsidP="0020477C">
            <w:pPr>
              <w:jc w:val="center"/>
              <w:rPr>
                <w:sz w:val="24"/>
                <w:szCs w:val="24"/>
              </w:rPr>
            </w:pPr>
            <w:r w:rsidRPr="0046290F">
              <w:rPr>
                <w:sz w:val="24"/>
                <w:szCs w:val="24"/>
              </w:rPr>
              <w:t>Индекс</w:t>
            </w:r>
          </w:p>
        </w:tc>
        <w:tc>
          <w:tcPr>
            <w:tcW w:w="5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77C" w:rsidRPr="0046290F" w:rsidRDefault="0020477C" w:rsidP="0020477C">
            <w:pPr>
              <w:jc w:val="center"/>
              <w:rPr>
                <w:sz w:val="24"/>
                <w:szCs w:val="24"/>
              </w:rPr>
            </w:pPr>
            <w:r w:rsidRPr="0046290F">
              <w:rPr>
                <w:sz w:val="24"/>
                <w:szCs w:val="24"/>
              </w:rPr>
              <w:t>Наименование</w:t>
            </w:r>
          </w:p>
        </w:tc>
        <w:tc>
          <w:tcPr>
            <w:tcW w:w="1634" w:type="dxa"/>
            <w:vMerge w:val="restart"/>
            <w:tcBorders>
              <w:top w:val="single" w:sz="4" w:space="0" w:color="auto"/>
              <w:left w:val="single" w:sz="4" w:space="0" w:color="auto"/>
              <w:bottom w:val="single" w:sz="4" w:space="0" w:color="000000"/>
              <w:right w:val="nil"/>
            </w:tcBorders>
            <w:shd w:val="clear" w:color="auto" w:fill="auto"/>
            <w:vAlign w:val="center"/>
            <w:hideMark/>
          </w:tcPr>
          <w:p w:rsidR="0020477C" w:rsidRPr="0046290F" w:rsidRDefault="0020477C" w:rsidP="0020477C">
            <w:pPr>
              <w:jc w:val="center"/>
              <w:rPr>
                <w:sz w:val="24"/>
                <w:szCs w:val="24"/>
              </w:rPr>
            </w:pPr>
            <w:r w:rsidRPr="0046290F">
              <w:rPr>
                <w:sz w:val="24"/>
                <w:szCs w:val="24"/>
              </w:rPr>
              <w:t xml:space="preserve">Форма </w:t>
            </w:r>
            <w:proofErr w:type="spellStart"/>
            <w:r w:rsidRPr="0046290F">
              <w:rPr>
                <w:sz w:val="24"/>
                <w:szCs w:val="24"/>
              </w:rPr>
              <w:t>промежу</w:t>
            </w:r>
            <w:proofErr w:type="spellEnd"/>
            <w:r w:rsidRPr="0046290F">
              <w:rPr>
                <w:sz w:val="24"/>
                <w:szCs w:val="24"/>
              </w:rPr>
              <w:t>-точной аттестации</w:t>
            </w:r>
          </w:p>
        </w:tc>
        <w:tc>
          <w:tcPr>
            <w:tcW w:w="291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0477C" w:rsidRPr="0046290F" w:rsidRDefault="0020477C" w:rsidP="0020477C">
            <w:pPr>
              <w:jc w:val="center"/>
              <w:rPr>
                <w:sz w:val="24"/>
                <w:szCs w:val="24"/>
              </w:rPr>
            </w:pPr>
            <w:r w:rsidRPr="0046290F">
              <w:rPr>
                <w:sz w:val="24"/>
                <w:szCs w:val="24"/>
              </w:rPr>
              <w:t>Трудоемкость,</w:t>
            </w:r>
          </w:p>
        </w:tc>
        <w:tc>
          <w:tcPr>
            <w:tcW w:w="3337" w:type="dxa"/>
            <w:gridSpan w:val="5"/>
            <w:tcBorders>
              <w:top w:val="single" w:sz="4" w:space="0" w:color="auto"/>
              <w:left w:val="nil"/>
              <w:bottom w:val="single" w:sz="4" w:space="0" w:color="auto"/>
              <w:right w:val="single" w:sz="4" w:space="0" w:color="000000"/>
            </w:tcBorders>
            <w:shd w:val="clear" w:color="auto" w:fill="auto"/>
            <w:vAlign w:val="center"/>
            <w:hideMark/>
          </w:tcPr>
          <w:p w:rsidR="0020477C" w:rsidRPr="0046290F" w:rsidRDefault="0020477C" w:rsidP="0020477C">
            <w:pPr>
              <w:jc w:val="center"/>
              <w:rPr>
                <w:sz w:val="24"/>
                <w:szCs w:val="24"/>
              </w:rPr>
            </w:pPr>
            <w:r w:rsidRPr="0046290F">
              <w:rPr>
                <w:sz w:val="24"/>
                <w:szCs w:val="24"/>
              </w:rPr>
              <w:t>Примерное распределение по семе</w:t>
            </w:r>
            <w:r w:rsidR="002254B3" w:rsidRPr="0046290F">
              <w:rPr>
                <w:sz w:val="24"/>
                <w:szCs w:val="24"/>
              </w:rPr>
              <w:t>с</w:t>
            </w:r>
            <w:r w:rsidRPr="0046290F">
              <w:rPr>
                <w:sz w:val="24"/>
                <w:szCs w:val="24"/>
              </w:rPr>
              <w:t>трам</w:t>
            </w:r>
          </w:p>
        </w:tc>
      </w:tr>
      <w:tr w:rsidR="0046290F" w:rsidRPr="0046290F" w:rsidTr="000C3E15">
        <w:trPr>
          <w:trHeight w:val="1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A64B6" w:rsidRPr="0046290F" w:rsidRDefault="00CA64B6" w:rsidP="0020477C">
            <w:pPr>
              <w:rPr>
                <w:sz w:val="24"/>
                <w:szCs w:val="24"/>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rsidR="00CA64B6" w:rsidRPr="0046290F" w:rsidRDefault="00CA64B6" w:rsidP="0020477C">
            <w:pPr>
              <w:rPr>
                <w:sz w:val="24"/>
                <w:szCs w:val="24"/>
              </w:rPr>
            </w:pPr>
          </w:p>
        </w:tc>
        <w:tc>
          <w:tcPr>
            <w:tcW w:w="1634" w:type="dxa"/>
            <w:vMerge/>
            <w:tcBorders>
              <w:top w:val="single" w:sz="4" w:space="0" w:color="auto"/>
              <w:left w:val="single" w:sz="4" w:space="0" w:color="auto"/>
              <w:bottom w:val="single" w:sz="4" w:space="0" w:color="000000"/>
              <w:right w:val="nil"/>
            </w:tcBorders>
            <w:vAlign w:val="center"/>
            <w:hideMark/>
          </w:tcPr>
          <w:p w:rsidR="00CA64B6" w:rsidRPr="0046290F" w:rsidRDefault="00CA64B6" w:rsidP="0020477C">
            <w:pPr>
              <w:rPr>
                <w:sz w:val="24"/>
                <w:szCs w:val="24"/>
              </w:rPr>
            </w:pPr>
          </w:p>
        </w:tc>
        <w:tc>
          <w:tcPr>
            <w:tcW w:w="93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64B6" w:rsidRPr="0046290F" w:rsidRDefault="00CA64B6" w:rsidP="0020477C">
            <w:pPr>
              <w:jc w:val="center"/>
              <w:rPr>
                <w:sz w:val="24"/>
                <w:szCs w:val="24"/>
              </w:rPr>
            </w:pPr>
            <w:proofErr w:type="spellStart"/>
            <w:r w:rsidRPr="0046290F">
              <w:rPr>
                <w:sz w:val="24"/>
                <w:szCs w:val="24"/>
              </w:rPr>
              <w:t>з.е</w:t>
            </w:r>
            <w:proofErr w:type="spellEnd"/>
            <w:r w:rsidRPr="0046290F">
              <w:rPr>
                <w:sz w:val="24"/>
                <w:szCs w:val="24"/>
              </w:rPr>
              <w:t>.</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CA64B6" w:rsidRPr="0046290F" w:rsidRDefault="00CA64B6" w:rsidP="0020477C">
            <w:pPr>
              <w:jc w:val="center"/>
              <w:rPr>
                <w:sz w:val="24"/>
                <w:szCs w:val="24"/>
              </w:rPr>
            </w:pPr>
            <w:r w:rsidRPr="0046290F">
              <w:rPr>
                <w:sz w:val="24"/>
                <w:szCs w:val="24"/>
              </w:rPr>
              <w:t>часы</w:t>
            </w:r>
          </w:p>
        </w:tc>
        <w:tc>
          <w:tcPr>
            <w:tcW w:w="939" w:type="dxa"/>
            <w:gridSpan w:val="2"/>
            <w:tcBorders>
              <w:top w:val="nil"/>
              <w:left w:val="nil"/>
              <w:bottom w:val="single" w:sz="4" w:space="0" w:color="auto"/>
              <w:right w:val="single" w:sz="4" w:space="0" w:color="auto"/>
            </w:tcBorders>
            <w:shd w:val="clear" w:color="auto" w:fill="auto"/>
            <w:vAlign w:val="center"/>
            <w:hideMark/>
          </w:tcPr>
          <w:p w:rsidR="00CA64B6" w:rsidRPr="0046290F" w:rsidRDefault="00CA64B6" w:rsidP="0020477C">
            <w:pPr>
              <w:jc w:val="center"/>
              <w:rPr>
                <w:sz w:val="24"/>
                <w:szCs w:val="24"/>
              </w:rPr>
            </w:pPr>
            <w:r w:rsidRPr="0046290F">
              <w:rPr>
                <w:sz w:val="24"/>
                <w:szCs w:val="24"/>
              </w:rPr>
              <w:t>1-й</w:t>
            </w:r>
          </w:p>
        </w:tc>
        <w:tc>
          <w:tcPr>
            <w:tcW w:w="798" w:type="dxa"/>
            <w:tcBorders>
              <w:top w:val="nil"/>
              <w:left w:val="nil"/>
              <w:bottom w:val="single" w:sz="4" w:space="0" w:color="auto"/>
              <w:right w:val="single" w:sz="4" w:space="0" w:color="auto"/>
            </w:tcBorders>
            <w:shd w:val="clear" w:color="auto" w:fill="auto"/>
            <w:vAlign w:val="center"/>
            <w:hideMark/>
          </w:tcPr>
          <w:p w:rsidR="00CA64B6" w:rsidRPr="0046290F" w:rsidRDefault="00CA64B6" w:rsidP="0020477C">
            <w:pPr>
              <w:jc w:val="center"/>
              <w:rPr>
                <w:sz w:val="24"/>
                <w:szCs w:val="24"/>
              </w:rPr>
            </w:pPr>
            <w:r w:rsidRPr="0046290F">
              <w:rPr>
                <w:sz w:val="24"/>
                <w:szCs w:val="24"/>
              </w:rPr>
              <w:t>2-й</w:t>
            </w:r>
          </w:p>
        </w:tc>
        <w:tc>
          <w:tcPr>
            <w:tcW w:w="784" w:type="dxa"/>
            <w:tcBorders>
              <w:top w:val="nil"/>
              <w:left w:val="nil"/>
              <w:bottom w:val="single" w:sz="4" w:space="0" w:color="auto"/>
              <w:right w:val="single" w:sz="4" w:space="0" w:color="auto"/>
            </w:tcBorders>
            <w:shd w:val="clear" w:color="auto" w:fill="auto"/>
            <w:vAlign w:val="center"/>
            <w:hideMark/>
          </w:tcPr>
          <w:p w:rsidR="00CA64B6" w:rsidRPr="0046290F" w:rsidRDefault="00CA64B6" w:rsidP="0020477C">
            <w:pPr>
              <w:jc w:val="center"/>
              <w:rPr>
                <w:sz w:val="24"/>
                <w:szCs w:val="24"/>
              </w:rPr>
            </w:pPr>
            <w:r w:rsidRPr="0046290F">
              <w:rPr>
                <w:sz w:val="24"/>
                <w:szCs w:val="24"/>
              </w:rPr>
              <w:t>3-й</w:t>
            </w:r>
          </w:p>
        </w:tc>
        <w:tc>
          <w:tcPr>
            <w:tcW w:w="816" w:type="dxa"/>
            <w:tcBorders>
              <w:top w:val="nil"/>
              <w:left w:val="nil"/>
              <w:bottom w:val="single" w:sz="4" w:space="0" w:color="auto"/>
              <w:right w:val="single" w:sz="4" w:space="0" w:color="auto"/>
            </w:tcBorders>
            <w:shd w:val="clear" w:color="auto" w:fill="auto"/>
            <w:vAlign w:val="center"/>
            <w:hideMark/>
          </w:tcPr>
          <w:p w:rsidR="00CA64B6" w:rsidRPr="0046290F" w:rsidRDefault="00CA64B6" w:rsidP="0020477C">
            <w:pPr>
              <w:jc w:val="center"/>
              <w:rPr>
                <w:sz w:val="24"/>
                <w:szCs w:val="24"/>
              </w:rPr>
            </w:pPr>
            <w:r w:rsidRPr="0046290F">
              <w:rPr>
                <w:sz w:val="24"/>
                <w:szCs w:val="24"/>
              </w:rPr>
              <w:t>4-й</w:t>
            </w:r>
          </w:p>
        </w:tc>
      </w:tr>
      <w:tr w:rsidR="0046290F" w:rsidRPr="0046290F" w:rsidTr="000C3E15">
        <w:trPr>
          <w:trHeight w:val="3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0477C" w:rsidRPr="0046290F" w:rsidRDefault="0020477C" w:rsidP="0020477C">
            <w:pPr>
              <w:rPr>
                <w:sz w:val="24"/>
                <w:szCs w:val="24"/>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rsidR="0020477C" w:rsidRPr="0046290F" w:rsidRDefault="0020477C" w:rsidP="0020477C">
            <w:pPr>
              <w:rPr>
                <w:sz w:val="24"/>
                <w:szCs w:val="24"/>
              </w:rPr>
            </w:pPr>
          </w:p>
        </w:tc>
        <w:tc>
          <w:tcPr>
            <w:tcW w:w="1634" w:type="dxa"/>
            <w:vMerge/>
            <w:tcBorders>
              <w:top w:val="single" w:sz="4" w:space="0" w:color="auto"/>
              <w:left w:val="single" w:sz="4" w:space="0" w:color="auto"/>
              <w:bottom w:val="single" w:sz="4" w:space="0" w:color="000000"/>
              <w:right w:val="nil"/>
            </w:tcBorders>
            <w:vAlign w:val="center"/>
            <w:hideMark/>
          </w:tcPr>
          <w:p w:rsidR="0020477C" w:rsidRPr="0046290F" w:rsidRDefault="0020477C" w:rsidP="0020477C">
            <w:pPr>
              <w:rPr>
                <w:sz w:val="24"/>
                <w:szCs w:val="24"/>
              </w:rPr>
            </w:pPr>
          </w:p>
        </w:tc>
        <w:tc>
          <w:tcPr>
            <w:tcW w:w="932" w:type="dxa"/>
            <w:gridSpan w:val="2"/>
            <w:vMerge/>
            <w:tcBorders>
              <w:top w:val="nil"/>
              <w:left w:val="single" w:sz="4" w:space="0" w:color="auto"/>
              <w:bottom w:val="single" w:sz="4" w:space="0" w:color="000000"/>
              <w:right w:val="single" w:sz="4" w:space="0" w:color="auto"/>
            </w:tcBorders>
            <w:vAlign w:val="center"/>
            <w:hideMark/>
          </w:tcPr>
          <w:p w:rsidR="0020477C" w:rsidRPr="0046290F" w:rsidRDefault="0020477C" w:rsidP="0020477C">
            <w:pPr>
              <w:rPr>
                <w:sz w:val="24"/>
                <w:szCs w:val="24"/>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0477C" w:rsidRPr="0046290F" w:rsidRDefault="0020477C" w:rsidP="0020477C">
            <w:pPr>
              <w:jc w:val="center"/>
              <w:rPr>
                <w:sz w:val="24"/>
                <w:szCs w:val="24"/>
              </w:rPr>
            </w:pPr>
            <w:r w:rsidRPr="0046290F">
              <w:rPr>
                <w:sz w:val="24"/>
                <w:szCs w:val="24"/>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0477C" w:rsidRPr="0046290F" w:rsidRDefault="0020477C" w:rsidP="0020477C">
            <w:pPr>
              <w:jc w:val="center"/>
              <w:rPr>
                <w:sz w:val="24"/>
                <w:szCs w:val="24"/>
              </w:rPr>
            </w:pPr>
            <w:r w:rsidRPr="0046290F">
              <w:rPr>
                <w:sz w:val="24"/>
                <w:szCs w:val="24"/>
              </w:rPr>
              <w:t>контакт-</w:t>
            </w:r>
            <w:proofErr w:type="spellStart"/>
            <w:r w:rsidRPr="0046290F">
              <w:rPr>
                <w:sz w:val="24"/>
                <w:szCs w:val="24"/>
              </w:rPr>
              <w:t>ная</w:t>
            </w:r>
            <w:proofErr w:type="spellEnd"/>
            <w:r w:rsidRPr="0046290F">
              <w:rPr>
                <w:sz w:val="24"/>
                <w:szCs w:val="24"/>
              </w:rPr>
              <w:t xml:space="preserve"> работа</w:t>
            </w:r>
          </w:p>
        </w:tc>
        <w:tc>
          <w:tcPr>
            <w:tcW w:w="3337" w:type="dxa"/>
            <w:gridSpan w:val="5"/>
            <w:tcBorders>
              <w:top w:val="single" w:sz="4" w:space="0" w:color="auto"/>
              <w:left w:val="nil"/>
              <w:bottom w:val="single" w:sz="4" w:space="0" w:color="auto"/>
              <w:right w:val="single" w:sz="4" w:space="0" w:color="000000"/>
            </w:tcBorders>
            <w:shd w:val="clear" w:color="auto" w:fill="auto"/>
            <w:vAlign w:val="center"/>
            <w:hideMark/>
          </w:tcPr>
          <w:p w:rsidR="0020477C" w:rsidRPr="0046290F" w:rsidRDefault="0020477C" w:rsidP="0020477C">
            <w:pPr>
              <w:jc w:val="center"/>
              <w:rPr>
                <w:sz w:val="24"/>
                <w:szCs w:val="24"/>
              </w:rPr>
            </w:pPr>
            <w:r w:rsidRPr="0046290F">
              <w:rPr>
                <w:sz w:val="24"/>
                <w:szCs w:val="24"/>
              </w:rPr>
              <w:t>Количество недель</w:t>
            </w:r>
            <w:r w:rsidR="0090665B" w:rsidRPr="0046290F">
              <w:rPr>
                <w:sz w:val="24"/>
                <w:szCs w:val="24"/>
                <w:vertAlign w:val="superscript"/>
              </w:rPr>
              <w:t>*</w:t>
            </w:r>
          </w:p>
        </w:tc>
      </w:tr>
      <w:tr w:rsidR="0046290F" w:rsidRPr="0046290F" w:rsidTr="000C3E15">
        <w:trPr>
          <w:trHeight w:val="16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A64B6" w:rsidRPr="0046290F" w:rsidRDefault="00CA64B6" w:rsidP="0020477C">
            <w:pPr>
              <w:rPr>
                <w:sz w:val="24"/>
                <w:szCs w:val="24"/>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rsidR="00CA64B6" w:rsidRPr="0046290F" w:rsidRDefault="00CA64B6" w:rsidP="0020477C">
            <w:pPr>
              <w:rPr>
                <w:sz w:val="24"/>
                <w:szCs w:val="24"/>
              </w:rPr>
            </w:pPr>
          </w:p>
        </w:tc>
        <w:tc>
          <w:tcPr>
            <w:tcW w:w="1634" w:type="dxa"/>
            <w:vMerge/>
            <w:tcBorders>
              <w:top w:val="single" w:sz="4" w:space="0" w:color="auto"/>
              <w:left w:val="single" w:sz="4" w:space="0" w:color="auto"/>
              <w:bottom w:val="single" w:sz="4" w:space="0" w:color="000000"/>
              <w:right w:val="nil"/>
            </w:tcBorders>
            <w:vAlign w:val="center"/>
            <w:hideMark/>
          </w:tcPr>
          <w:p w:rsidR="00CA64B6" w:rsidRPr="0046290F" w:rsidRDefault="00CA64B6" w:rsidP="0020477C">
            <w:pPr>
              <w:rPr>
                <w:sz w:val="24"/>
                <w:szCs w:val="24"/>
              </w:rPr>
            </w:pPr>
          </w:p>
        </w:tc>
        <w:tc>
          <w:tcPr>
            <w:tcW w:w="932" w:type="dxa"/>
            <w:gridSpan w:val="2"/>
            <w:vMerge/>
            <w:tcBorders>
              <w:top w:val="nil"/>
              <w:left w:val="single" w:sz="4" w:space="0" w:color="auto"/>
              <w:bottom w:val="single" w:sz="4" w:space="0" w:color="000000"/>
              <w:right w:val="single" w:sz="4" w:space="0" w:color="auto"/>
            </w:tcBorders>
            <w:vAlign w:val="center"/>
            <w:hideMark/>
          </w:tcPr>
          <w:p w:rsidR="00CA64B6" w:rsidRPr="0046290F" w:rsidRDefault="00CA64B6" w:rsidP="0020477C">
            <w:pPr>
              <w:rPr>
                <w:sz w:val="24"/>
                <w:szCs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CA64B6" w:rsidRPr="0046290F" w:rsidRDefault="00CA64B6" w:rsidP="0020477C">
            <w:pPr>
              <w:rPr>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CA64B6" w:rsidRPr="0046290F" w:rsidRDefault="00CA64B6" w:rsidP="0020477C">
            <w:pPr>
              <w:rPr>
                <w:sz w:val="24"/>
                <w:szCs w:val="24"/>
              </w:rPr>
            </w:pPr>
          </w:p>
        </w:tc>
        <w:tc>
          <w:tcPr>
            <w:tcW w:w="939" w:type="dxa"/>
            <w:gridSpan w:val="2"/>
            <w:tcBorders>
              <w:top w:val="nil"/>
              <w:left w:val="nil"/>
              <w:bottom w:val="single" w:sz="4" w:space="0" w:color="auto"/>
              <w:right w:val="single" w:sz="4" w:space="0" w:color="auto"/>
            </w:tcBorders>
            <w:shd w:val="clear" w:color="auto" w:fill="auto"/>
            <w:vAlign w:val="center"/>
          </w:tcPr>
          <w:p w:rsidR="00CA64B6" w:rsidRPr="0046290F" w:rsidRDefault="00CA64B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vAlign w:val="center"/>
          </w:tcPr>
          <w:p w:rsidR="00CA64B6" w:rsidRPr="0046290F" w:rsidRDefault="00CA64B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vAlign w:val="center"/>
          </w:tcPr>
          <w:p w:rsidR="00CA64B6" w:rsidRPr="0046290F" w:rsidRDefault="00CA64B6" w:rsidP="0020477C">
            <w:pPr>
              <w:jc w:val="center"/>
              <w:rPr>
                <w:sz w:val="24"/>
                <w:szCs w:val="24"/>
              </w:rPr>
            </w:pPr>
          </w:p>
        </w:tc>
        <w:tc>
          <w:tcPr>
            <w:tcW w:w="816" w:type="dxa"/>
            <w:tcBorders>
              <w:top w:val="nil"/>
              <w:left w:val="nil"/>
              <w:bottom w:val="single" w:sz="4" w:space="0" w:color="auto"/>
            </w:tcBorders>
            <w:shd w:val="clear" w:color="auto" w:fill="auto"/>
            <w:vAlign w:val="center"/>
          </w:tcPr>
          <w:p w:rsidR="00CA64B6" w:rsidRPr="0046290F" w:rsidRDefault="00CA64B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1</w:t>
            </w:r>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jc w:val="center"/>
              <w:rPr>
                <w:b/>
                <w:bCs/>
                <w:sz w:val="24"/>
                <w:szCs w:val="24"/>
              </w:rPr>
            </w:pPr>
            <w:r w:rsidRPr="0046290F">
              <w:rPr>
                <w:b/>
                <w:bCs/>
                <w:sz w:val="24"/>
                <w:szCs w:val="24"/>
              </w:rPr>
              <w:t>2</w:t>
            </w:r>
          </w:p>
        </w:tc>
        <w:tc>
          <w:tcPr>
            <w:tcW w:w="1634" w:type="dxa"/>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3</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jc w:val="center"/>
              <w:rPr>
                <w:b/>
                <w:bCs/>
                <w:sz w:val="24"/>
                <w:szCs w:val="24"/>
              </w:rPr>
            </w:pPr>
            <w:r w:rsidRPr="0046290F">
              <w:rPr>
                <w:b/>
                <w:bCs/>
                <w:sz w:val="24"/>
                <w:szCs w:val="24"/>
              </w:rPr>
              <w:t>5</w:t>
            </w:r>
          </w:p>
        </w:tc>
        <w:tc>
          <w:tcPr>
            <w:tcW w:w="992" w:type="dxa"/>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6</w:t>
            </w:r>
          </w:p>
        </w:tc>
        <w:tc>
          <w:tcPr>
            <w:tcW w:w="939" w:type="dxa"/>
            <w:gridSpan w:val="2"/>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7</w:t>
            </w:r>
          </w:p>
        </w:tc>
        <w:tc>
          <w:tcPr>
            <w:tcW w:w="798"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jc w:val="center"/>
              <w:rPr>
                <w:b/>
                <w:bCs/>
                <w:sz w:val="24"/>
                <w:szCs w:val="24"/>
              </w:rPr>
            </w:pPr>
            <w:r w:rsidRPr="0046290F">
              <w:rPr>
                <w:b/>
                <w:bCs/>
                <w:sz w:val="24"/>
                <w:szCs w:val="24"/>
              </w:rPr>
              <w:t>8</w:t>
            </w:r>
          </w:p>
        </w:tc>
        <w:tc>
          <w:tcPr>
            <w:tcW w:w="784" w:type="dxa"/>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9</w:t>
            </w:r>
          </w:p>
        </w:tc>
        <w:tc>
          <w:tcPr>
            <w:tcW w:w="816" w:type="dxa"/>
            <w:tcBorders>
              <w:top w:val="nil"/>
              <w:left w:val="nil"/>
              <w:bottom w:val="single" w:sz="4" w:space="0" w:color="auto"/>
              <w:right w:val="single" w:sz="4" w:space="0" w:color="auto"/>
            </w:tcBorders>
            <w:shd w:val="clear" w:color="auto" w:fill="auto"/>
            <w:noWrap/>
            <w:vAlign w:val="bottom"/>
            <w:hideMark/>
          </w:tcPr>
          <w:p w:rsidR="00CA64B6" w:rsidRPr="0046290F" w:rsidRDefault="00CA64B6" w:rsidP="0020477C">
            <w:pPr>
              <w:jc w:val="center"/>
              <w:rPr>
                <w:b/>
                <w:bCs/>
                <w:sz w:val="24"/>
                <w:szCs w:val="24"/>
              </w:rPr>
            </w:pPr>
            <w:r w:rsidRPr="0046290F">
              <w:rPr>
                <w:b/>
                <w:bCs/>
                <w:sz w:val="24"/>
                <w:szCs w:val="24"/>
              </w:rPr>
              <w:t>10</w:t>
            </w:r>
          </w:p>
        </w:tc>
      </w:tr>
      <w:tr w:rsidR="0046290F" w:rsidRPr="0046290F" w:rsidTr="000C3E15">
        <w:trPr>
          <w:trHeight w:val="49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rPr>
                <w:b/>
                <w:bCs/>
                <w:sz w:val="24"/>
                <w:szCs w:val="24"/>
              </w:rPr>
            </w:pPr>
            <w:r w:rsidRPr="0046290F">
              <w:rPr>
                <w:b/>
                <w:bCs/>
                <w:sz w:val="24"/>
                <w:szCs w:val="24"/>
              </w:rPr>
              <w:t>Б1.</w:t>
            </w:r>
            <w:proofErr w:type="gramStart"/>
            <w:r w:rsidRPr="0046290F">
              <w:rPr>
                <w:b/>
                <w:bCs/>
                <w:sz w:val="24"/>
                <w:szCs w:val="24"/>
              </w:rPr>
              <w:t>Д(</w:t>
            </w:r>
            <w:proofErr w:type="gramEnd"/>
            <w:r w:rsidRPr="0046290F">
              <w:rPr>
                <w:b/>
                <w:bCs/>
                <w:sz w:val="24"/>
                <w:szCs w:val="24"/>
              </w:rPr>
              <w:t>М)</w:t>
            </w:r>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4E3DEC">
            <w:pPr>
              <w:rPr>
                <w:b/>
                <w:bCs/>
                <w:sz w:val="24"/>
                <w:szCs w:val="24"/>
              </w:rPr>
            </w:pPr>
            <w:r w:rsidRPr="0046290F">
              <w:rPr>
                <w:b/>
                <w:bCs/>
                <w:sz w:val="24"/>
                <w:szCs w:val="24"/>
              </w:rPr>
              <w:t>Блок 1 «Дисциплины (модули)»</w:t>
            </w:r>
          </w:p>
        </w:tc>
        <w:tc>
          <w:tcPr>
            <w:tcW w:w="163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rPr>
                <w:b/>
                <w:bCs/>
                <w:i/>
                <w:iCs/>
                <w:sz w:val="24"/>
                <w:szCs w:val="24"/>
              </w:rPr>
            </w:pPr>
            <w:r w:rsidRPr="0046290F">
              <w:rPr>
                <w:b/>
                <w:bCs/>
                <w:i/>
                <w:iCs/>
                <w:sz w:val="24"/>
                <w:szCs w:val="24"/>
              </w:rPr>
              <w:t>Б1.</w:t>
            </w:r>
            <w:proofErr w:type="gramStart"/>
            <w:r w:rsidRPr="0046290F">
              <w:rPr>
                <w:b/>
                <w:bCs/>
                <w:i/>
                <w:iCs/>
                <w:sz w:val="24"/>
                <w:szCs w:val="24"/>
              </w:rPr>
              <w:t>Д(</w:t>
            </w:r>
            <w:proofErr w:type="gramEnd"/>
            <w:r w:rsidRPr="0046290F">
              <w:rPr>
                <w:b/>
                <w:bCs/>
                <w:i/>
                <w:iCs/>
                <w:sz w:val="24"/>
                <w:szCs w:val="24"/>
              </w:rPr>
              <w:t>М).Б</w:t>
            </w:r>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rPr>
                <w:b/>
                <w:bCs/>
                <w:i/>
                <w:iCs/>
                <w:sz w:val="24"/>
                <w:szCs w:val="24"/>
              </w:rPr>
            </w:pPr>
            <w:r w:rsidRPr="0046290F">
              <w:rPr>
                <w:b/>
                <w:bCs/>
                <w:i/>
                <w:iCs/>
                <w:sz w:val="24"/>
                <w:szCs w:val="24"/>
              </w:rPr>
              <w:t>Базовая часть Блока 1</w:t>
            </w:r>
          </w:p>
        </w:tc>
        <w:tc>
          <w:tcPr>
            <w:tcW w:w="163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М).Б.1</w:t>
            </w:r>
          </w:p>
        </w:tc>
        <w:tc>
          <w:tcPr>
            <w:tcW w:w="5514" w:type="dxa"/>
            <w:tcBorders>
              <w:top w:val="nil"/>
              <w:left w:val="nil"/>
              <w:bottom w:val="single" w:sz="4" w:space="0" w:color="auto"/>
              <w:right w:val="single" w:sz="4" w:space="0" w:color="auto"/>
            </w:tcBorders>
            <w:shd w:val="clear" w:color="auto" w:fill="auto"/>
          </w:tcPr>
          <w:p w:rsidR="005E7456" w:rsidRPr="0046290F" w:rsidRDefault="005E7456" w:rsidP="00F21E54">
            <w:pPr>
              <w:rPr>
                <w:sz w:val="24"/>
                <w:szCs w:val="24"/>
              </w:rPr>
            </w:pPr>
            <w:r w:rsidRPr="0046290F">
              <w:rPr>
                <w:i/>
                <w:sz w:val="24"/>
                <w:szCs w:val="24"/>
              </w:rPr>
              <w:t>Наименование дисциплины (модуля) 1</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М).Б.2</w:t>
            </w:r>
          </w:p>
        </w:tc>
        <w:tc>
          <w:tcPr>
            <w:tcW w:w="5514" w:type="dxa"/>
            <w:tcBorders>
              <w:top w:val="nil"/>
              <w:left w:val="nil"/>
              <w:bottom w:val="single" w:sz="4" w:space="0" w:color="auto"/>
              <w:right w:val="single" w:sz="4" w:space="0" w:color="auto"/>
            </w:tcBorders>
            <w:shd w:val="clear" w:color="auto" w:fill="auto"/>
          </w:tcPr>
          <w:p w:rsidR="005E7456" w:rsidRPr="0046290F" w:rsidRDefault="005E7456" w:rsidP="00F21E54">
            <w:pPr>
              <w:rPr>
                <w:sz w:val="24"/>
                <w:szCs w:val="24"/>
              </w:rPr>
            </w:pPr>
            <w:r w:rsidRPr="0046290F">
              <w:rPr>
                <w:i/>
                <w:sz w:val="24"/>
                <w:szCs w:val="24"/>
              </w:rPr>
              <w:t>Наименование дисциплины (модуля) 2</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sz w:val="24"/>
                <w:szCs w:val="24"/>
              </w:rPr>
            </w:pPr>
            <w:r w:rsidRPr="0046290F">
              <w:rPr>
                <w:sz w:val="24"/>
                <w:szCs w:val="24"/>
              </w:rPr>
              <w:t>…</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F21E54">
            <w:pPr>
              <w:rPr>
                <w:sz w:val="24"/>
                <w:szCs w:val="24"/>
              </w:rPr>
            </w:pPr>
            <w:r w:rsidRPr="0046290F">
              <w:rPr>
                <w:sz w:val="24"/>
                <w:szCs w:val="24"/>
              </w:rPr>
              <w:t>…</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rPr>
                <w:b/>
                <w:bCs/>
                <w:i/>
                <w:iCs/>
                <w:sz w:val="24"/>
                <w:szCs w:val="24"/>
              </w:rPr>
            </w:pPr>
            <w:r w:rsidRPr="0046290F">
              <w:rPr>
                <w:b/>
                <w:bCs/>
                <w:i/>
                <w:iCs/>
                <w:sz w:val="24"/>
                <w:szCs w:val="24"/>
              </w:rPr>
              <w:t>Б1.</w:t>
            </w:r>
            <w:proofErr w:type="gramStart"/>
            <w:r w:rsidRPr="0046290F">
              <w:rPr>
                <w:b/>
                <w:bCs/>
                <w:i/>
                <w:iCs/>
                <w:sz w:val="24"/>
                <w:szCs w:val="24"/>
              </w:rPr>
              <w:t>Д(</w:t>
            </w:r>
            <w:proofErr w:type="gramEnd"/>
            <w:r w:rsidRPr="0046290F">
              <w:rPr>
                <w:b/>
                <w:bCs/>
                <w:i/>
                <w:iCs/>
                <w:sz w:val="24"/>
                <w:szCs w:val="24"/>
              </w:rPr>
              <w:t>М).В</w:t>
            </w:r>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rPr>
                <w:b/>
                <w:bCs/>
                <w:i/>
                <w:iCs/>
                <w:sz w:val="24"/>
                <w:szCs w:val="24"/>
              </w:rPr>
            </w:pPr>
            <w:r w:rsidRPr="0046290F">
              <w:rPr>
                <w:b/>
                <w:bCs/>
                <w:i/>
                <w:iCs/>
                <w:sz w:val="24"/>
                <w:szCs w:val="24"/>
              </w:rPr>
              <w:t>Вариативная часть Блока 1</w:t>
            </w:r>
          </w:p>
        </w:tc>
        <w:tc>
          <w:tcPr>
            <w:tcW w:w="163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rPr>
                <w:b/>
                <w:bCs/>
                <w:sz w:val="24"/>
                <w:szCs w:val="24"/>
              </w:rPr>
            </w:pPr>
            <w:r w:rsidRPr="0046290F">
              <w:rPr>
                <w:b/>
                <w:bCs/>
                <w:sz w:val="24"/>
                <w:szCs w:val="24"/>
              </w:rPr>
              <w:t>Б2.</w:t>
            </w:r>
            <w:proofErr w:type="gramStart"/>
            <w:r w:rsidRPr="0046290F">
              <w:rPr>
                <w:b/>
                <w:bCs/>
                <w:sz w:val="24"/>
                <w:szCs w:val="24"/>
              </w:rPr>
              <w:t>П</w:t>
            </w:r>
            <w:proofErr w:type="gramEnd"/>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rPr>
                <w:b/>
                <w:bCs/>
                <w:sz w:val="24"/>
                <w:szCs w:val="24"/>
              </w:rPr>
            </w:pPr>
            <w:r w:rsidRPr="0046290F">
              <w:rPr>
                <w:b/>
                <w:bCs/>
                <w:sz w:val="24"/>
                <w:szCs w:val="24"/>
              </w:rPr>
              <w:t>Блок 2 «Практика, в том числе научно-исследовательская работа (НИР)»</w:t>
            </w:r>
          </w:p>
        </w:tc>
        <w:tc>
          <w:tcPr>
            <w:tcW w:w="163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CA64B6" w:rsidRPr="0046290F" w:rsidRDefault="00CA64B6" w:rsidP="0020477C">
            <w:pPr>
              <w:rPr>
                <w:b/>
                <w:bCs/>
                <w:i/>
                <w:iCs/>
                <w:sz w:val="24"/>
                <w:szCs w:val="24"/>
              </w:rPr>
            </w:pPr>
            <w:r w:rsidRPr="0046290F">
              <w:rPr>
                <w:b/>
                <w:bCs/>
                <w:i/>
                <w:iCs/>
                <w:sz w:val="24"/>
                <w:szCs w:val="24"/>
              </w:rPr>
              <w:t>Б</w:t>
            </w:r>
            <w:proofErr w:type="gramStart"/>
            <w:r w:rsidRPr="0046290F">
              <w:rPr>
                <w:b/>
                <w:bCs/>
                <w:i/>
                <w:iCs/>
                <w:sz w:val="24"/>
                <w:szCs w:val="24"/>
              </w:rPr>
              <w:t>2</w:t>
            </w:r>
            <w:proofErr w:type="gramEnd"/>
            <w:r w:rsidRPr="0046290F">
              <w:rPr>
                <w:b/>
                <w:bCs/>
                <w:i/>
                <w:iCs/>
                <w:sz w:val="24"/>
                <w:szCs w:val="24"/>
              </w:rPr>
              <w:t>.П.Б</w:t>
            </w:r>
          </w:p>
        </w:tc>
        <w:tc>
          <w:tcPr>
            <w:tcW w:w="5514" w:type="dxa"/>
            <w:tcBorders>
              <w:top w:val="nil"/>
              <w:left w:val="nil"/>
              <w:bottom w:val="single" w:sz="4" w:space="0" w:color="auto"/>
              <w:right w:val="single" w:sz="4" w:space="0" w:color="auto"/>
            </w:tcBorders>
            <w:shd w:val="clear" w:color="auto" w:fill="auto"/>
            <w:vAlign w:val="bottom"/>
            <w:hideMark/>
          </w:tcPr>
          <w:p w:rsidR="00CA64B6" w:rsidRPr="0046290F" w:rsidRDefault="00CA64B6" w:rsidP="0020477C">
            <w:pPr>
              <w:rPr>
                <w:b/>
                <w:bCs/>
                <w:i/>
                <w:iCs/>
                <w:sz w:val="24"/>
                <w:szCs w:val="24"/>
              </w:rPr>
            </w:pPr>
            <w:r w:rsidRPr="0046290F">
              <w:rPr>
                <w:b/>
                <w:bCs/>
                <w:i/>
                <w:iCs/>
                <w:sz w:val="24"/>
                <w:szCs w:val="24"/>
              </w:rPr>
              <w:t>Базовая часть Блока 2</w:t>
            </w:r>
          </w:p>
        </w:tc>
        <w:tc>
          <w:tcPr>
            <w:tcW w:w="163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CA64B6" w:rsidRPr="0046290F" w:rsidRDefault="00CA64B6" w:rsidP="0020477C">
            <w:pPr>
              <w:jc w:val="center"/>
              <w:rPr>
                <w:b/>
                <w:bCs/>
                <w:i/>
                <w:iCs/>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.П.Б.1</w:t>
            </w:r>
          </w:p>
        </w:tc>
        <w:tc>
          <w:tcPr>
            <w:tcW w:w="5514" w:type="dxa"/>
            <w:tcBorders>
              <w:top w:val="nil"/>
              <w:left w:val="nil"/>
              <w:bottom w:val="single" w:sz="4" w:space="0" w:color="auto"/>
              <w:right w:val="single" w:sz="4" w:space="0" w:color="auto"/>
            </w:tcBorders>
            <w:shd w:val="clear" w:color="auto" w:fill="auto"/>
          </w:tcPr>
          <w:p w:rsidR="005E7456" w:rsidRPr="0046290F" w:rsidRDefault="005E7456" w:rsidP="005E7456">
            <w:pPr>
              <w:rPr>
                <w:i/>
                <w:sz w:val="24"/>
                <w:szCs w:val="24"/>
              </w:rPr>
            </w:pPr>
            <w:r w:rsidRPr="0046290F">
              <w:rPr>
                <w:i/>
                <w:sz w:val="24"/>
                <w:szCs w:val="24"/>
              </w:rPr>
              <w:t>Наименование практики 1</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.П.Б.2</w:t>
            </w:r>
          </w:p>
        </w:tc>
        <w:tc>
          <w:tcPr>
            <w:tcW w:w="5514" w:type="dxa"/>
            <w:tcBorders>
              <w:top w:val="nil"/>
              <w:left w:val="nil"/>
              <w:bottom w:val="single" w:sz="4" w:space="0" w:color="auto"/>
              <w:right w:val="single" w:sz="4" w:space="0" w:color="auto"/>
            </w:tcBorders>
            <w:shd w:val="clear" w:color="auto" w:fill="auto"/>
          </w:tcPr>
          <w:p w:rsidR="005E7456" w:rsidRPr="0046290F" w:rsidRDefault="005E7456" w:rsidP="005E7456">
            <w:pPr>
              <w:rPr>
                <w:sz w:val="24"/>
                <w:szCs w:val="24"/>
              </w:rPr>
            </w:pPr>
            <w:r w:rsidRPr="0046290F">
              <w:rPr>
                <w:i/>
                <w:sz w:val="24"/>
                <w:szCs w:val="24"/>
              </w:rPr>
              <w:t>Наименование практики 2</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5E7456" w:rsidRPr="0046290F" w:rsidRDefault="005E7456" w:rsidP="00F21E54">
            <w:pPr>
              <w:rPr>
                <w:sz w:val="24"/>
                <w:szCs w:val="24"/>
              </w:rPr>
            </w:pPr>
            <w:r w:rsidRPr="0046290F">
              <w:rPr>
                <w:sz w:val="24"/>
                <w:szCs w:val="24"/>
              </w:rPr>
              <w:t>…</w:t>
            </w:r>
          </w:p>
        </w:tc>
        <w:tc>
          <w:tcPr>
            <w:tcW w:w="5514" w:type="dxa"/>
            <w:tcBorders>
              <w:top w:val="nil"/>
              <w:left w:val="nil"/>
              <w:bottom w:val="single" w:sz="4" w:space="0" w:color="auto"/>
              <w:right w:val="single" w:sz="4" w:space="0" w:color="auto"/>
            </w:tcBorders>
            <w:shd w:val="clear" w:color="auto" w:fill="auto"/>
            <w:vAlign w:val="bottom"/>
          </w:tcPr>
          <w:p w:rsidR="005E7456" w:rsidRPr="0046290F" w:rsidRDefault="005E7456" w:rsidP="00F21E54">
            <w:pPr>
              <w:rPr>
                <w:sz w:val="24"/>
                <w:szCs w:val="24"/>
              </w:rPr>
            </w:pPr>
            <w:r w:rsidRPr="0046290F">
              <w:rPr>
                <w:sz w:val="24"/>
                <w:szCs w:val="24"/>
              </w:rPr>
              <w:t>…</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i/>
                <w:iCs/>
                <w:sz w:val="24"/>
                <w:szCs w:val="24"/>
              </w:rPr>
            </w:pPr>
            <w:r w:rsidRPr="0046290F">
              <w:rPr>
                <w:b/>
                <w:bCs/>
                <w:i/>
                <w:iCs/>
                <w:sz w:val="24"/>
                <w:szCs w:val="24"/>
              </w:rPr>
              <w:t>Б</w:t>
            </w:r>
            <w:proofErr w:type="gramStart"/>
            <w:r w:rsidRPr="0046290F">
              <w:rPr>
                <w:b/>
                <w:bCs/>
                <w:i/>
                <w:iCs/>
                <w:sz w:val="24"/>
                <w:szCs w:val="24"/>
              </w:rPr>
              <w:t>2</w:t>
            </w:r>
            <w:proofErr w:type="gramEnd"/>
            <w:r w:rsidRPr="0046290F">
              <w:rPr>
                <w:b/>
                <w:bCs/>
                <w:i/>
                <w:iCs/>
                <w:sz w:val="24"/>
                <w:szCs w:val="24"/>
              </w:rPr>
              <w:t>.П.В</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20477C">
            <w:pPr>
              <w:rPr>
                <w:b/>
                <w:bCs/>
                <w:i/>
                <w:iCs/>
                <w:sz w:val="24"/>
                <w:szCs w:val="24"/>
              </w:rPr>
            </w:pPr>
            <w:r w:rsidRPr="0046290F">
              <w:rPr>
                <w:b/>
                <w:bCs/>
                <w:i/>
                <w:iCs/>
                <w:sz w:val="24"/>
                <w:szCs w:val="24"/>
              </w:rPr>
              <w:t>Вариативная часть Блока 2</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i/>
                <w:iCs/>
                <w:sz w:val="24"/>
                <w:szCs w:val="24"/>
              </w:rPr>
            </w:pPr>
          </w:p>
        </w:tc>
      </w:tr>
      <w:tr w:rsidR="0046290F" w:rsidRPr="0046290F" w:rsidTr="000C3E15">
        <w:trPr>
          <w:trHeight w:val="77"/>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sz w:val="24"/>
                <w:szCs w:val="24"/>
              </w:rPr>
            </w:pPr>
            <w:r w:rsidRPr="0046290F">
              <w:rPr>
                <w:b/>
                <w:bCs/>
                <w:sz w:val="24"/>
                <w:szCs w:val="24"/>
              </w:rPr>
              <w:t>Б3.ГИА</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4E3DEC">
            <w:pPr>
              <w:rPr>
                <w:b/>
                <w:bCs/>
                <w:sz w:val="24"/>
                <w:szCs w:val="24"/>
              </w:rPr>
            </w:pPr>
            <w:r w:rsidRPr="0046290F">
              <w:rPr>
                <w:b/>
                <w:bCs/>
                <w:sz w:val="24"/>
                <w:szCs w:val="24"/>
              </w:rPr>
              <w:t>Блок 3 «Государственная итоговая аттестация»</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r>
      <w:tr w:rsidR="0046290F" w:rsidRPr="0046290F" w:rsidTr="000C3E15">
        <w:trPr>
          <w:trHeight w:val="77"/>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sz w:val="24"/>
                <w:szCs w:val="24"/>
              </w:rPr>
            </w:pPr>
            <w:r w:rsidRPr="0046290F">
              <w:rPr>
                <w:b/>
                <w:bCs/>
                <w:sz w:val="24"/>
                <w:szCs w:val="24"/>
              </w:rPr>
              <w:t> </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20477C">
            <w:pPr>
              <w:rPr>
                <w:b/>
                <w:bCs/>
                <w:sz w:val="24"/>
                <w:szCs w:val="24"/>
              </w:rPr>
            </w:pPr>
            <w:r w:rsidRPr="0046290F">
              <w:rPr>
                <w:b/>
                <w:bCs/>
                <w:sz w:val="24"/>
                <w:szCs w:val="24"/>
              </w:rPr>
              <w:t>Выпускная квалификационная работа</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r>
      <w:tr w:rsidR="0046290F" w:rsidRPr="0046290F" w:rsidTr="000C3E15">
        <w:trPr>
          <w:trHeight w:val="306"/>
        </w:trPr>
        <w:tc>
          <w:tcPr>
            <w:tcW w:w="1951" w:type="dxa"/>
            <w:tcBorders>
              <w:top w:val="nil"/>
              <w:left w:val="single" w:sz="4" w:space="0" w:color="auto"/>
              <w:bottom w:val="single" w:sz="4" w:space="0" w:color="auto"/>
              <w:right w:val="single" w:sz="4" w:space="0" w:color="auto"/>
            </w:tcBorders>
            <w:shd w:val="clear" w:color="auto" w:fill="auto"/>
            <w:noWrap/>
            <w:vAlign w:val="bottom"/>
          </w:tcPr>
          <w:p w:rsidR="005E7456" w:rsidRPr="0046290F" w:rsidRDefault="005E7456" w:rsidP="0020477C">
            <w:pPr>
              <w:rPr>
                <w:b/>
                <w:bCs/>
                <w:sz w:val="24"/>
                <w:szCs w:val="24"/>
              </w:rPr>
            </w:pPr>
          </w:p>
        </w:tc>
        <w:tc>
          <w:tcPr>
            <w:tcW w:w="5514" w:type="dxa"/>
            <w:tcBorders>
              <w:top w:val="nil"/>
              <w:left w:val="nil"/>
              <w:bottom w:val="single" w:sz="4" w:space="0" w:color="auto"/>
              <w:right w:val="single" w:sz="4" w:space="0" w:color="auto"/>
            </w:tcBorders>
            <w:shd w:val="clear" w:color="auto" w:fill="auto"/>
            <w:vAlign w:val="bottom"/>
          </w:tcPr>
          <w:p w:rsidR="005E7456" w:rsidRPr="0046290F" w:rsidRDefault="005E7456" w:rsidP="0020477C">
            <w:pPr>
              <w:rPr>
                <w:b/>
                <w:bCs/>
                <w:sz w:val="24"/>
                <w:szCs w:val="24"/>
              </w:rPr>
            </w:pPr>
            <w:r w:rsidRPr="0046290F">
              <w:rPr>
                <w:b/>
                <w:bCs/>
                <w:sz w:val="24"/>
                <w:szCs w:val="24"/>
              </w:rPr>
              <w:t>Государственный экзамен</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r>
      <w:tr w:rsidR="0046290F" w:rsidRPr="0046290F" w:rsidTr="000C3E15">
        <w:trPr>
          <w:trHeight w:val="22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sz w:val="24"/>
                <w:szCs w:val="24"/>
              </w:rPr>
            </w:pPr>
            <w:r w:rsidRPr="0046290F">
              <w:rPr>
                <w:b/>
                <w:bCs/>
                <w:sz w:val="24"/>
                <w:szCs w:val="24"/>
              </w:rPr>
              <w:t> </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20477C">
            <w:pPr>
              <w:rPr>
                <w:b/>
                <w:bCs/>
                <w:sz w:val="24"/>
                <w:szCs w:val="24"/>
              </w:rPr>
            </w:pPr>
            <w:r w:rsidRPr="0046290F">
              <w:rPr>
                <w:b/>
                <w:bCs/>
                <w:sz w:val="24"/>
                <w:szCs w:val="24"/>
              </w:rPr>
              <w:t>ВСЕГО</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r>
      <w:tr w:rsidR="0046290F" w:rsidRPr="0046290F" w:rsidTr="00CA64B6">
        <w:trPr>
          <w:trHeight w:val="300"/>
        </w:trPr>
        <w:tc>
          <w:tcPr>
            <w:tcW w:w="15352" w:type="dxa"/>
            <w:gridSpan w:val="13"/>
            <w:tcBorders>
              <w:top w:val="single" w:sz="4" w:space="0" w:color="auto"/>
              <w:left w:val="single" w:sz="4" w:space="0" w:color="auto"/>
              <w:bottom w:val="single" w:sz="4" w:space="0" w:color="auto"/>
              <w:right w:val="nil"/>
            </w:tcBorders>
            <w:shd w:val="clear" w:color="auto" w:fill="auto"/>
            <w:vAlign w:val="bottom"/>
            <w:hideMark/>
          </w:tcPr>
          <w:p w:rsidR="005E7456" w:rsidRPr="0046290F" w:rsidRDefault="005E7456" w:rsidP="0020477C">
            <w:pPr>
              <w:rPr>
                <w:b/>
                <w:bCs/>
                <w:sz w:val="24"/>
                <w:szCs w:val="24"/>
              </w:rPr>
            </w:pPr>
            <w:r w:rsidRPr="0046290F">
              <w:rPr>
                <w:b/>
                <w:bCs/>
                <w:sz w:val="24"/>
                <w:szCs w:val="24"/>
              </w:rPr>
              <w:t>в том числе</w:t>
            </w:r>
            <w:r w:rsidRPr="0046290F">
              <w:rPr>
                <w:vertAlign w:val="superscript"/>
              </w:rPr>
              <w:footnoteReference w:id="19"/>
            </w:r>
            <w:r w:rsidRPr="0046290F">
              <w:rPr>
                <w:b/>
                <w:bCs/>
                <w:sz w:val="24"/>
                <w:szCs w:val="24"/>
              </w:rPr>
              <w:t>:</w:t>
            </w:r>
          </w:p>
        </w:tc>
      </w:tr>
      <w:tr w:rsidR="0046290F" w:rsidRPr="0046290F" w:rsidTr="00CA64B6">
        <w:trPr>
          <w:trHeight w:val="165"/>
        </w:trPr>
        <w:tc>
          <w:tcPr>
            <w:tcW w:w="15352" w:type="dxa"/>
            <w:gridSpan w:val="13"/>
            <w:tcBorders>
              <w:top w:val="single" w:sz="4" w:space="0" w:color="auto"/>
              <w:left w:val="single" w:sz="4" w:space="0" w:color="auto"/>
              <w:bottom w:val="single" w:sz="4" w:space="0" w:color="auto"/>
              <w:right w:val="nil"/>
            </w:tcBorders>
            <w:shd w:val="clear" w:color="auto" w:fill="auto"/>
            <w:noWrap/>
            <w:vAlign w:val="bottom"/>
            <w:hideMark/>
          </w:tcPr>
          <w:p w:rsidR="005E7456" w:rsidRPr="0046290F" w:rsidRDefault="005E7456" w:rsidP="0020477C">
            <w:pPr>
              <w:jc w:val="center"/>
              <w:rPr>
                <w:b/>
                <w:bCs/>
                <w:sz w:val="24"/>
                <w:szCs w:val="24"/>
              </w:rPr>
            </w:pPr>
            <w:r w:rsidRPr="0046290F">
              <w:rPr>
                <w:b/>
                <w:bCs/>
                <w:sz w:val="24"/>
                <w:szCs w:val="24"/>
              </w:rPr>
              <w:t xml:space="preserve">Направленность </w:t>
            </w:r>
            <w:r w:rsidR="00084424" w:rsidRPr="0046290F">
              <w:rPr>
                <w:b/>
                <w:bCs/>
                <w:sz w:val="24"/>
                <w:szCs w:val="24"/>
              </w:rPr>
              <w:t xml:space="preserve">(профиль) </w:t>
            </w:r>
            <w:r w:rsidRPr="0046290F">
              <w:rPr>
                <w:b/>
                <w:bCs/>
                <w:sz w:val="24"/>
                <w:szCs w:val="24"/>
              </w:rPr>
              <w:t xml:space="preserve">1 </w:t>
            </w: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i/>
                <w:iCs/>
                <w:sz w:val="24"/>
                <w:szCs w:val="24"/>
              </w:rPr>
            </w:pPr>
            <w:r w:rsidRPr="0046290F">
              <w:rPr>
                <w:b/>
                <w:bCs/>
                <w:i/>
                <w:iCs/>
                <w:sz w:val="24"/>
                <w:szCs w:val="24"/>
              </w:rPr>
              <w:lastRenderedPageBreak/>
              <w:t>Б1.</w:t>
            </w:r>
            <w:proofErr w:type="gramStart"/>
            <w:r w:rsidRPr="0046290F">
              <w:rPr>
                <w:b/>
                <w:bCs/>
                <w:i/>
                <w:iCs/>
                <w:sz w:val="24"/>
                <w:szCs w:val="24"/>
              </w:rPr>
              <w:t>Д(</w:t>
            </w:r>
            <w:proofErr w:type="gramEnd"/>
            <w:r w:rsidRPr="0046290F">
              <w:rPr>
                <w:b/>
                <w:bCs/>
                <w:i/>
                <w:iCs/>
                <w:sz w:val="24"/>
                <w:szCs w:val="24"/>
              </w:rPr>
              <w:t>М).В.Н1</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20477C">
            <w:pPr>
              <w:rPr>
                <w:b/>
                <w:bCs/>
                <w:i/>
                <w:iCs/>
                <w:sz w:val="24"/>
                <w:szCs w:val="24"/>
              </w:rPr>
            </w:pPr>
            <w:r w:rsidRPr="0046290F">
              <w:rPr>
                <w:b/>
                <w:bCs/>
                <w:i/>
                <w:iCs/>
                <w:sz w:val="24"/>
                <w:szCs w:val="24"/>
              </w:rPr>
              <w:t>Вариативная часть Блока 1</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b/>
                <w:bCs/>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М).В.Н1.1</w:t>
            </w:r>
          </w:p>
        </w:tc>
        <w:tc>
          <w:tcPr>
            <w:tcW w:w="5514" w:type="dxa"/>
            <w:tcBorders>
              <w:top w:val="nil"/>
              <w:left w:val="nil"/>
              <w:bottom w:val="single" w:sz="4" w:space="0" w:color="auto"/>
              <w:right w:val="single" w:sz="4" w:space="0" w:color="auto"/>
            </w:tcBorders>
            <w:shd w:val="clear" w:color="auto" w:fill="auto"/>
            <w:hideMark/>
          </w:tcPr>
          <w:p w:rsidR="000C3E15" w:rsidRPr="0046290F" w:rsidRDefault="000C3E15" w:rsidP="00F21E54">
            <w:pPr>
              <w:rPr>
                <w:sz w:val="24"/>
                <w:szCs w:val="24"/>
              </w:rPr>
            </w:pPr>
            <w:r w:rsidRPr="0046290F">
              <w:rPr>
                <w:i/>
                <w:sz w:val="24"/>
                <w:szCs w:val="24"/>
              </w:rPr>
              <w:t>Наименование дисциплины (модуля) 1</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М).В.Н1.2</w:t>
            </w:r>
          </w:p>
        </w:tc>
        <w:tc>
          <w:tcPr>
            <w:tcW w:w="5514" w:type="dxa"/>
            <w:tcBorders>
              <w:top w:val="nil"/>
              <w:left w:val="nil"/>
              <w:bottom w:val="single" w:sz="4" w:space="0" w:color="auto"/>
              <w:right w:val="single" w:sz="4" w:space="0" w:color="auto"/>
            </w:tcBorders>
            <w:shd w:val="clear" w:color="auto" w:fill="auto"/>
            <w:hideMark/>
          </w:tcPr>
          <w:p w:rsidR="000C3E15" w:rsidRPr="0046290F" w:rsidRDefault="000C3E15" w:rsidP="00F21E54">
            <w:pPr>
              <w:rPr>
                <w:sz w:val="24"/>
                <w:szCs w:val="24"/>
              </w:rPr>
            </w:pPr>
            <w:r w:rsidRPr="0046290F">
              <w:rPr>
                <w:i/>
                <w:sz w:val="24"/>
                <w:szCs w:val="24"/>
              </w:rPr>
              <w:t>Наименование дисциплины (модуля) 2</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sz w:val="24"/>
                <w:szCs w:val="24"/>
              </w:rPr>
            </w:pPr>
            <w:r w:rsidRPr="0046290F">
              <w:rPr>
                <w:sz w:val="24"/>
                <w:szCs w:val="24"/>
              </w:rPr>
              <w:t>……</w:t>
            </w:r>
          </w:p>
        </w:tc>
        <w:tc>
          <w:tcPr>
            <w:tcW w:w="5514" w:type="dxa"/>
            <w:tcBorders>
              <w:top w:val="nil"/>
              <w:left w:val="nil"/>
              <w:bottom w:val="single" w:sz="4" w:space="0" w:color="auto"/>
              <w:right w:val="single" w:sz="4" w:space="0" w:color="auto"/>
            </w:tcBorders>
            <w:shd w:val="clear" w:color="auto" w:fill="auto"/>
            <w:vAlign w:val="bottom"/>
            <w:hideMark/>
          </w:tcPr>
          <w:p w:rsidR="000C3E15" w:rsidRPr="0046290F" w:rsidRDefault="000C3E15" w:rsidP="00F21E54">
            <w:pPr>
              <w:rPr>
                <w:sz w:val="24"/>
                <w:szCs w:val="24"/>
              </w:rPr>
            </w:pPr>
            <w:r w:rsidRPr="0046290F">
              <w:rPr>
                <w:sz w:val="24"/>
                <w:szCs w:val="24"/>
              </w:rPr>
              <w:t>…</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E7456" w:rsidRPr="0046290F" w:rsidRDefault="005E7456" w:rsidP="0020477C">
            <w:pPr>
              <w:rPr>
                <w:b/>
                <w:bCs/>
                <w:i/>
                <w:iCs/>
                <w:sz w:val="24"/>
                <w:szCs w:val="24"/>
              </w:rPr>
            </w:pPr>
            <w:r w:rsidRPr="0046290F">
              <w:rPr>
                <w:b/>
                <w:bCs/>
                <w:i/>
                <w:iCs/>
                <w:sz w:val="24"/>
                <w:szCs w:val="24"/>
              </w:rPr>
              <w:t>Б</w:t>
            </w:r>
            <w:proofErr w:type="gramStart"/>
            <w:r w:rsidRPr="0046290F">
              <w:rPr>
                <w:b/>
                <w:bCs/>
                <w:i/>
                <w:iCs/>
                <w:sz w:val="24"/>
                <w:szCs w:val="24"/>
              </w:rPr>
              <w:t>2</w:t>
            </w:r>
            <w:proofErr w:type="gramEnd"/>
            <w:r w:rsidRPr="0046290F">
              <w:rPr>
                <w:b/>
                <w:bCs/>
                <w:i/>
                <w:iCs/>
                <w:sz w:val="24"/>
                <w:szCs w:val="24"/>
              </w:rPr>
              <w:t>.П.В.Н1</w:t>
            </w:r>
          </w:p>
        </w:tc>
        <w:tc>
          <w:tcPr>
            <w:tcW w:w="5514" w:type="dxa"/>
            <w:tcBorders>
              <w:top w:val="nil"/>
              <w:left w:val="nil"/>
              <w:bottom w:val="single" w:sz="4" w:space="0" w:color="auto"/>
              <w:right w:val="single" w:sz="4" w:space="0" w:color="auto"/>
            </w:tcBorders>
            <w:shd w:val="clear" w:color="auto" w:fill="auto"/>
            <w:vAlign w:val="bottom"/>
            <w:hideMark/>
          </w:tcPr>
          <w:p w:rsidR="005E7456" w:rsidRPr="0046290F" w:rsidRDefault="005E7456" w:rsidP="0020477C">
            <w:pPr>
              <w:rPr>
                <w:b/>
                <w:bCs/>
                <w:i/>
                <w:iCs/>
                <w:sz w:val="24"/>
                <w:szCs w:val="24"/>
              </w:rPr>
            </w:pPr>
            <w:r w:rsidRPr="0046290F">
              <w:rPr>
                <w:b/>
                <w:bCs/>
                <w:i/>
                <w:iCs/>
                <w:sz w:val="24"/>
                <w:szCs w:val="24"/>
              </w:rPr>
              <w:t>Вариативная часть Блока 2</w:t>
            </w:r>
          </w:p>
        </w:tc>
        <w:tc>
          <w:tcPr>
            <w:tcW w:w="163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E7456" w:rsidRPr="0046290F" w:rsidRDefault="005E7456" w:rsidP="0020477C">
            <w:pPr>
              <w:jc w:val="center"/>
              <w:rPr>
                <w:sz w:val="24"/>
                <w:szCs w:val="24"/>
              </w:rPr>
            </w:pP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.П.В.Н1.С</w:t>
            </w:r>
          </w:p>
        </w:tc>
        <w:tc>
          <w:tcPr>
            <w:tcW w:w="5514" w:type="dxa"/>
            <w:tcBorders>
              <w:top w:val="nil"/>
              <w:left w:val="nil"/>
              <w:bottom w:val="single" w:sz="4" w:space="0" w:color="auto"/>
              <w:right w:val="single" w:sz="4" w:space="0" w:color="auto"/>
            </w:tcBorders>
            <w:shd w:val="clear" w:color="auto" w:fill="auto"/>
            <w:hideMark/>
          </w:tcPr>
          <w:p w:rsidR="000C3E15" w:rsidRPr="0046290F" w:rsidRDefault="000C3E15" w:rsidP="000C3E15">
            <w:pPr>
              <w:rPr>
                <w:sz w:val="24"/>
                <w:szCs w:val="24"/>
              </w:rPr>
            </w:pPr>
            <w:r w:rsidRPr="0046290F">
              <w:rPr>
                <w:i/>
                <w:sz w:val="24"/>
                <w:szCs w:val="24"/>
              </w:rPr>
              <w:t>Наименование практики 1</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.П.В.Н1.В</w:t>
            </w:r>
          </w:p>
        </w:tc>
        <w:tc>
          <w:tcPr>
            <w:tcW w:w="5514" w:type="dxa"/>
            <w:tcBorders>
              <w:top w:val="nil"/>
              <w:left w:val="nil"/>
              <w:bottom w:val="single" w:sz="4" w:space="0" w:color="auto"/>
              <w:right w:val="single" w:sz="4" w:space="0" w:color="auto"/>
            </w:tcBorders>
            <w:shd w:val="clear" w:color="auto" w:fill="auto"/>
            <w:hideMark/>
          </w:tcPr>
          <w:p w:rsidR="000C3E15" w:rsidRPr="0046290F" w:rsidRDefault="000C3E15" w:rsidP="000C3E15">
            <w:pPr>
              <w:rPr>
                <w:sz w:val="24"/>
                <w:szCs w:val="24"/>
              </w:rPr>
            </w:pPr>
            <w:r w:rsidRPr="0046290F">
              <w:rPr>
                <w:i/>
                <w:sz w:val="24"/>
                <w:szCs w:val="24"/>
              </w:rPr>
              <w:t>Наименование практики 2</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0C3E15" w:rsidRPr="0046290F" w:rsidRDefault="000C3E15" w:rsidP="00F21E54">
            <w:pPr>
              <w:rPr>
                <w:sz w:val="24"/>
                <w:szCs w:val="24"/>
              </w:rPr>
            </w:pPr>
            <w:r w:rsidRPr="0046290F">
              <w:rPr>
                <w:sz w:val="24"/>
                <w:szCs w:val="24"/>
              </w:rPr>
              <w:t>…</w:t>
            </w:r>
          </w:p>
        </w:tc>
        <w:tc>
          <w:tcPr>
            <w:tcW w:w="5514" w:type="dxa"/>
            <w:tcBorders>
              <w:top w:val="nil"/>
              <w:left w:val="nil"/>
              <w:bottom w:val="single" w:sz="4" w:space="0" w:color="auto"/>
              <w:right w:val="single" w:sz="4" w:space="0" w:color="auto"/>
            </w:tcBorders>
            <w:shd w:val="clear" w:color="auto" w:fill="auto"/>
            <w:vAlign w:val="bottom"/>
          </w:tcPr>
          <w:p w:rsidR="000C3E15" w:rsidRPr="0046290F" w:rsidRDefault="000C3E15" w:rsidP="00F21E54">
            <w:pPr>
              <w:rPr>
                <w:sz w:val="24"/>
                <w:szCs w:val="24"/>
              </w:rPr>
            </w:pPr>
            <w:r w:rsidRPr="0046290F">
              <w:rPr>
                <w:sz w:val="24"/>
                <w:szCs w:val="24"/>
              </w:rPr>
              <w:t>…</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CA64B6">
        <w:trPr>
          <w:trHeight w:val="210"/>
        </w:trPr>
        <w:tc>
          <w:tcPr>
            <w:tcW w:w="15352" w:type="dxa"/>
            <w:gridSpan w:val="13"/>
            <w:tcBorders>
              <w:top w:val="single" w:sz="4" w:space="0" w:color="auto"/>
              <w:left w:val="single" w:sz="4" w:space="0" w:color="auto"/>
              <w:bottom w:val="single" w:sz="4" w:space="0" w:color="auto"/>
              <w:right w:val="nil"/>
            </w:tcBorders>
            <w:shd w:val="clear" w:color="auto" w:fill="auto"/>
            <w:noWrap/>
            <w:vAlign w:val="bottom"/>
            <w:hideMark/>
          </w:tcPr>
          <w:p w:rsidR="000C3E15" w:rsidRPr="0046290F" w:rsidRDefault="000C3E15" w:rsidP="0020477C">
            <w:pPr>
              <w:jc w:val="center"/>
              <w:rPr>
                <w:b/>
                <w:bCs/>
                <w:sz w:val="24"/>
                <w:szCs w:val="24"/>
              </w:rPr>
            </w:pPr>
            <w:r w:rsidRPr="0046290F">
              <w:rPr>
                <w:b/>
                <w:bCs/>
                <w:sz w:val="24"/>
                <w:szCs w:val="24"/>
              </w:rPr>
              <w:t>…</w:t>
            </w:r>
          </w:p>
        </w:tc>
      </w:tr>
      <w:tr w:rsidR="0046290F" w:rsidRPr="0046290F" w:rsidTr="00CA64B6">
        <w:trPr>
          <w:trHeight w:val="165"/>
        </w:trPr>
        <w:tc>
          <w:tcPr>
            <w:tcW w:w="15352" w:type="dxa"/>
            <w:gridSpan w:val="13"/>
            <w:tcBorders>
              <w:top w:val="single" w:sz="4" w:space="0" w:color="auto"/>
              <w:left w:val="single" w:sz="4" w:space="0" w:color="auto"/>
              <w:bottom w:val="single" w:sz="4" w:space="0" w:color="auto"/>
              <w:right w:val="nil"/>
            </w:tcBorders>
            <w:shd w:val="clear" w:color="auto" w:fill="auto"/>
            <w:noWrap/>
            <w:vAlign w:val="bottom"/>
            <w:hideMark/>
          </w:tcPr>
          <w:p w:rsidR="000C3E15" w:rsidRPr="0046290F" w:rsidRDefault="000C3E15" w:rsidP="0020477C">
            <w:pPr>
              <w:jc w:val="center"/>
              <w:rPr>
                <w:b/>
                <w:bCs/>
                <w:sz w:val="24"/>
                <w:szCs w:val="24"/>
              </w:rPr>
            </w:pPr>
            <w:r w:rsidRPr="0046290F">
              <w:rPr>
                <w:b/>
                <w:bCs/>
                <w:sz w:val="24"/>
                <w:szCs w:val="24"/>
              </w:rPr>
              <w:t xml:space="preserve">Направленность </w:t>
            </w:r>
            <w:r w:rsidR="00084424" w:rsidRPr="0046290F">
              <w:rPr>
                <w:b/>
                <w:bCs/>
                <w:sz w:val="24"/>
                <w:szCs w:val="24"/>
              </w:rPr>
              <w:t xml:space="preserve">(профиль) </w:t>
            </w:r>
            <w:r w:rsidRPr="0046290F">
              <w:rPr>
                <w:b/>
                <w:bCs/>
                <w:sz w:val="24"/>
                <w:szCs w:val="24"/>
              </w:rPr>
              <w:t>K</w:t>
            </w:r>
          </w:p>
        </w:tc>
      </w:tr>
      <w:tr w:rsidR="0046290F" w:rsidRPr="0046290F" w:rsidTr="000C3E15">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0C3E15" w:rsidRPr="0046290F" w:rsidRDefault="000C3E15" w:rsidP="0020477C">
            <w:pPr>
              <w:rPr>
                <w:b/>
                <w:bCs/>
                <w:i/>
                <w:iCs/>
                <w:sz w:val="24"/>
                <w:szCs w:val="24"/>
              </w:rPr>
            </w:pPr>
            <w:r w:rsidRPr="0046290F">
              <w:rPr>
                <w:b/>
                <w:bCs/>
                <w:i/>
                <w:iCs/>
                <w:sz w:val="24"/>
                <w:szCs w:val="24"/>
              </w:rPr>
              <w:t>Б1.</w:t>
            </w:r>
            <w:proofErr w:type="gramStart"/>
            <w:r w:rsidRPr="0046290F">
              <w:rPr>
                <w:b/>
                <w:bCs/>
                <w:i/>
                <w:iCs/>
                <w:sz w:val="24"/>
                <w:szCs w:val="24"/>
              </w:rPr>
              <w:t>Д(</w:t>
            </w:r>
            <w:proofErr w:type="gramEnd"/>
            <w:r w:rsidRPr="0046290F">
              <w:rPr>
                <w:b/>
                <w:bCs/>
                <w:i/>
                <w:iCs/>
                <w:sz w:val="24"/>
                <w:szCs w:val="24"/>
              </w:rPr>
              <w:t>М).В.НK</w:t>
            </w:r>
          </w:p>
        </w:tc>
        <w:tc>
          <w:tcPr>
            <w:tcW w:w="5514" w:type="dxa"/>
            <w:tcBorders>
              <w:top w:val="nil"/>
              <w:left w:val="nil"/>
              <w:bottom w:val="single" w:sz="4" w:space="0" w:color="auto"/>
              <w:right w:val="single" w:sz="4" w:space="0" w:color="auto"/>
            </w:tcBorders>
            <w:shd w:val="clear" w:color="auto" w:fill="auto"/>
            <w:vAlign w:val="bottom"/>
            <w:hideMark/>
          </w:tcPr>
          <w:p w:rsidR="000C3E15" w:rsidRPr="0046290F" w:rsidRDefault="000C3E15" w:rsidP="0020477C">
            <w:pPr>
              <w:rPr>
                <w:b/>
                <w:bCs/>
                <w:i/>
                <w:iCs/>
                <w:sz w:val="24"/>
                <w:szCs w:val="24"/>
              </w:rPr>
            </w:pPr>
            <w:r w:rsidRPr="0046290F">
              <w:rPr>
                <w:b/>
                <w:bCs/>
                <w:i/>
                <w:iCs/>
                <w:sz w:val="24"/>
                <w:szCs w:val="24"/>
              </w:rPr>
              <w:t>Вариативная часть Блока 1</w:t>
            </w:r>
          </w:p>
        </w:tc>
        <w:tc>
          <w:tcPr>
            <w:tcW w:w="163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0C3E15" w:rsidRPr="0046290F" w:rsidRDefault="000C3E15" w:rsidP="0020477C">
            <w:pPr>
              <w:jc w:val="center"/>
              <w:rPr>
                <w:sz w:val="24"/>
                <w:szCs w:val="24"/>
              </w:rPr>
            </w:pPr>
          </w:p>
        </w:tc>
      </w:tr>
      <w:tr w:rsidR="0046290F" w:rsidRPr="0046290F" w:rsidTr="00F21E54">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М).В.НK.1</w:t>
            </w:r>
          </w:p>
        </w:tc>
        <w:tc>
          <w:tcPr>
            <w:tcW w:w="5514" w:type="dxa"/>
            <w:tcBorders>
              <w:top w:val="nil"/>
              <w:left w:val="nil"/>
              <w:bottom w:val="single" w:sz="4" w:space="0" w:color="auto"/>
              <w:right w:val="single" w:sz="4" w:space="0" w:color="auto"/>
            </w:tcBorders>
            <w:shd w:val="clear" w:color="auto" w:fill="auto"/>
            <w:hideMark/>
          </w:tcPr>
          <w:p w:rsidR="0058581F" w:rsidRPr="0046290F" w:rsidRDefault="0058581F" w:rsidP="00F21E54">
            <w:pPr>
              <w:rPr>
                <w:sz w:val="24"/>
                <w:szCs w:val="24"/>
              </w:rPr>
            </w:pPr>
            <w:r w:rsidRPr="0046290F">
              <w:rPr>
                <w:i/>
                <w:sz w:val="24"/>
                <w:szCs w:val="24"/>
              </w:rPr>
              <w:t>Наименование дисциплины (модуля) 1</w:t>
            </w:r>
          </w:p>
        </w:tc>
        <w:tc>
          <w:tcPr>
            <w:tcW w:w="163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46290F" w:rsidRPr="0046290F" w:rsidTr="00F21E54">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20477C">
            <w:pPr>
              <w:rPr>
                <w:sz w:val="24"/>
                <w:szCs w:val="24"/>
              </w:rPr>
            </w:pPr>
            <w:r w:rsidRPr="0046290F">
              <w:rPr>
                <w:sz w:val="24"/>
                <w:szCs w:val="24"/>
              </w:rPr>
              <w:t>Б1.</w:t>
            </w:r>
            <w:proofErr w:type="gramStart"/>
            <w:r w:rsidRPr="0046290F">
              <w:rPr>
                <w:sz w:val="24"/>
                <w:szCs w:val="24"/>
              </w:rPr>
              <w:t>Д(</w:t>
            </w:r>
            <w:proofErr w:type="gramEnd"/>
            <w:r w:rsidRPr="0046290F">
              <w:rPr>
                <w:sz w:val="24"/>
                <w:szCs w:val="24"/>
              </w:rPr>
              <w:t>М).В.НK.2</w:t>
            </w:r>
          </w:p>
        </w:tc>
        <w:tc>
          <w:tcPr>
            <w:tcW w:w="5514" w:type="dxa"/>
            <w:tcBorders>
              <w:top w:val="nil"/>
              <w:left w:val="nil"/>
              <w:bottom w:val="single" w:sz="4" w:space="0" w:color="auto"/>
              <w:right w:val="single" w:sz="4" w:space="0" w:color="auto"/>
            </w:tcBorders>
            <w:shd w:val="clear" w:color="auto" w:fill="auto"/>
            <w:hideMark/>
          </w:tcPr>
          <w:p w:rsidR="0058581F" w:rsidRPr="0046290F" w:rsidRDefault="0058581F" w:rsidP="00F21E54">
            <w:pPr>
              <w:rPr>
                <w:sz w:val="24"/>
                <w:szCs w:val="24"/>
              </w:rPr>
            </w:pPr>
            <w:r w:rsidRPr="0046290F">
              <w:rPr>
                <w:i/>
                <w:sz w:val="24"/>
                <w:szCs w:val="24"/>
              </w:rPr>
              <w:t>Наименование дисциплины (модуля) 2</w:t>
            </w:r>
          </w:p>
        </w:tc>
        <w:tc>
          <w:tcPr>
            <w:tcW w:w="163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46290F" w:rsidRPr="0046290F" w:rsidTr="000C3E15">
        <w:trPr>
          <w:trHeight w:val="16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F21E54">
            <w:pPr>
              <w:rPr>
                <w:sz w:val="24"/>
                <w:szCs w:val="24"/>
              </w:rPr>
            </w:pPr>
            <w:r w:rsidRPr="0046290F">
              <w:rPr>
                <w:sz w:val="24"/>
                <w:szCs w:val="24"/>
              </w:rPr>
              <w:t>…</w:t>
            </w:r>
          </w:p>
        </w:tc>
        <w:tc>
          <w:tcPr>
            <w:tcW w:w="5514" w:type="dxa"/>
            <w:tcBorders>
              <w:top w:val="nil"/>
              <w:left w:val="nil"/>
              <w:bottom w:val="single" w:sz="4" w:space="0" w:color="auto"/>
              <w:right w:val="single" w:sz="4" w:space="0" w:color="auto"/>
            </w:tcBorders>
            <w:shd w:val="clear" w:color="auto" w:fill="auto"/>
            <w:vAlign w:val="bottom"/>
            <w:hideMark/>
          </w:tcPr>
          <w:p w:rsidR="0058581F" w:rsidRPr="0046290F" w:rsidRDefault="0058581F" w:rsidP="00F21E54">
            <w:pPr>
              <w:rPr>
                <w:sz w:val="24"/>
                <w:szCs w:val="24"/>
              </w:rPr>
            </w:pPr>
            <w:r w:rsidRPr="0046290F">
              <w:rPr>
                <w:sz w:val="24"/>
                <w:szCs w:val="24"/>
              </w:rPr>
              <w:t>…</w:t>
            </w:r>
          </w:p>
        </w:tc>
        <w:tc>
          <w:tcPr>
            <w:tcW w:w="163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46290F" w:rsidRPr="0046290F" w:rsidTr="0058581F">
        <w:trPr>
          <w:trHeight w:val="33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20477C">
            <w:pPr>
              <w:rPr>
                <w:b/>
                <w:bCs/>
                <w:i/>
                <w:iCs/>
                <w:sz w:val="24"/>
                <w:szCs w:val="24"/>
              </w:rPr>
            </w:pPr>
            <w:r w:rsidRPr="0046290F">
              <w:rPr>
                <w:b/>
                <w:bCs/>
                <w:i/>
                <w:iCs/>
                <w:sz w:val="24"/>
                <w:szCs w:val="24"/>
              </w:rPr>
              <w:t>Б</w:t>
            </w:r>
            <w:proofErr w:type="gramStart"/>
            <w:r w:rsidRPr="0046290F">
              <w:rPr>
                <w:b/>
                <w:bCs/>
                <w:i/>
                <w:iCs/>
                <w:sz w:val="24"/>
                <w:szCs w:val="24"/>
              </w:rPr>
              <w:t>2</w:t>
            </w:r>
            <w:proofErr w:type="gramEnd"/>
            <w:r w:rsidRPr="0046290F">
              <w:rPr>
                <w:b/>
                <w:bCs/>
                <w:i/>
                <w:iCs/>
                <w:sz w:val="24"/>
                <w:szCs w:val="24"/>
              </w:rPr>
              <w:t>.П.В.НK</w:t>
            </w:r>
          </w:p>
        </w:tc>
        <w:tc>
          <w:tcPr>
            <w:tcW w:w="5514" w:type="dxa"/>
            <w:tcBorders>
              <w:top w:val="nil"/>
              <w:left w:val="nil"/>
              <w:bottom w:val="single" w:sz="4" w:space="0" w:color="auto"/>
              <w:right w:val="single" w:sz="4" w:space="0" w:color="auto"/>
            </w:tcBorders>
            <w:shd w:val="clear" w:color="auto" w:fill="auto"/>
            <w:vAlign w:val="bottom"/>
            <w:hideMark/>
          </w:tcPr>
          <w:p w:rsidR="0058581F" w:rsidRPr="0046290F" w:rsidRDefault="0058581F" w:rsidP="0020477C">
            <w:pPr>
              <w:rPr>
                <w:b/>
                <w:bCs/>
                <w:i/>
                <w:iCs/>
                <w:sz w:val="24"/>
                <w:szCs w:val="24"/>
              </w:rPr>
            </w:pPr>
            <w:r w:rsidRPr="0046290F">
              <w:rPr>
                <w:b/>
                <w:bCs/>
                <w:i/>
                <w:iCs/>
                <w:sz w:val="24"/>
                <w:szCs w:val="24"/>
              </w:rPr>
              <w:t>Вариативная часть Блока 2</w:t>
            </w:r>
          </w:p>
        </w:tc>
        <w:tc>
          <w:tcPr>
            <w:tcW w:w="163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46290F" w:rsidRPr="0046290F" w:rsidTr="0058581F">
        <w:trPr>
          <w:trHeight w:val="33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.П.В.НK.С</w:t>
            </w:r>
          </w:p>
        </w:tc>
        <w:tc>
          <w:tcPr>
            <w:tcW w:w="5514" w:type="dxa"/>
            <w:tcBorders>
              <w:top w:val="single" w:sz="4" w:space="0" w:color="auto"/>
              <w:left w:val="nil"/>
              <w:bottom w:val="single" w:sz="4" w:space="0" w:color="auto"/>
              <w:right w:val="single" w:sz="4" w:space="0" w:color="auto"/>
            </w:tcBorders>
            <w:shd w:val="clear" w:color="auto" w:fill="auto"/>
            <w:hideMark/>
          </w:tcPr>
          <w:p w:rsidR="0058581F" w:rsidRPr="0046290F" w:rsidRDefault="0058581F" w:rsidP="0058581F">
            <w:pPr>
              <w:rPr>
                <w:sz w:val="24"/>
                <w:szCs w:val="24"/>
              </w:rPr>
            </w:pPr>
            <w:r w:rsidRPr="0046290F">
              <w:rPr>
                <w:i/>
                <w:sz w:val="24"/>
                <w:szCs w:val="24"/>
              </w:rPr>
              <w:t>Наименование практики 1</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46290F" w:rsidRPr="0046290F" w:rsidTr="0058581F">
        <w:trPr>
          <w:trHeight w:val="16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81F" w:rsidRPr="0046290F" w:rsidRDefault="0058581F" w:rsidP="0020477C">
            <w:pPr>
              <w:rPr>
                <w:sz w:val="24"/>
                <w:szCs w:val="24"/>
              </w:rPr>
            </w:pPr>
            <w:r w:rsidRPr="0046290F">
              <w:rPr>
                <w:sz w:val="24"/>
                <w:szCs w:val="24"/>
              </w:rPr>
              <w:t>Б</w:t>
            </w:r>
            <w:proofErr w:type="gramStart"/>
            <w:r w:rsidRPr="0046290F">
              <w:rPr>
                <w:sz w:val="24"/>
                <w:szCs w:val="24"/>
              </w:rPr>
              <w:t>2</w:t>
            </w:r>
            <w:proofErr w:type="gramEnd"/>
            <w:r w:rsidRPr="0046290F">
              <w:rPr>
                <w:sz w:val="24"/>
                <w:szCs w:val="24"/>
              </w:rPr>
              <w:t>.П.В.НK.В</w:t>
            </w:r>
          </w:p>
        </w:tc>
        <w:tc>
          <w:tcPr>
            <w:tcW w:w="5514" w:type="dxa"/>
            <w:tcBorders>
              <w:top w:val="single" w:sz="4" w:space="0" w:color="auto"/>
              <w:left w:val="nil"/>
              <w:bottom w:val="single" w:sz="4" w:space="0" w:color="auto"/>
              <w:right w:val="single" w:sz="4" w:space="0" w:color="auto"/>
            </w:tcBorders>
            <w:shd w:val="clear" w:color="auto" w:fill="auto"/>
            <w:hideMark/>
          </w:tcPr>
          <w:p w:rsidR="0058581F" w:rsidRPr="0046290F" w:rsidRDefault="0058581F" w:rsidP="0058581F">
            <w:pPr>
              <w:rPr>
                <w:sz w:val="24"/>
                <w:szCs w:val="24"/>
              </w:rPr>
            </w:pPr>
            <w:r w:rsidRPr="0046290F">
              <w:rPr>
                <w:i/>
                <w:sz w:val="24"/>
                <w:szCs w:val="24"/>
              </w:rPr>
              <w:t>Наименование практики 2</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r w:rsidR="0058581F" w:rsidRPr="0046290F" w:rsidTr="0058581F">
        <w:trPr>
          <w:trHeight w:val="16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581F" w:rsidRPr="0046290F" w:rsidRDefault="0058581F" w:rsidP="0020477C">
            <w:pPr>
              <w:rPr>
                <w:sz w:val="24"/>
                <w:szCs w:val="24"/>
              </w:rPr>
            </w:pPr>
            <w:r w:rsidRPr="0046290F">
              <w:rPr>
                <w:sz w:val="24"/>
                <w:szCs w:val="24"/>
              </w:rPr>
              <w:t>…</w:t>
            </w:r>
          </w:p>
        </w:tc>
        <w:tc>
          <w:tcPr>
            <w:tcW w:w="5514" w:type="dxa"/>
            <w:tcBorders>
              <w:top w:val="single" w:sz="4" w:space="0" w:color="auto"/>
              <w:left w:val="nil"/>
              <w:bottom w:val="single" w:sz="4" w:space="0" w:color="auto"/>
              <w:right w:val="single" w:sz="4" w:space="0" w:color="auto"/>
            </w:tcBorders>
            <w:shd w:val="clear" w:color="auto" w:fill="auto"/>
            <w:vAlign w:val="bottom"/>
          </w:tcPr>
          <w:p w:rsidR="0058581F" w:rsidRPr="0046290F" w:rsidRDefault="0058581F" w:rsidP="00F21E54">
            <w:pPr>
              <w:rPr>
                <w:sz w:val="24"/>
                <w:szCs w:val="24"/>
              </w:rPr>
            </w:pPr>
            <w:r w:rsidRPr="0046290F">
              <w:rPr>
                <w:sz w:val="24"/>
                <w:szCs w:val="24"/>
              </w:rPr>
              <w:t>…</w:t>
            </w:r>
          </w:p>
        </w:tc>
        <w:tc>
          <w:tcPr>
            <w:tcW w:w="163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53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313" w:type="dxa"/>
            <w:gridSpan w:val="2"/>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1191" w:type="dxa"/>
            <w:gridSpan w:val="3"/>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784"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8581F" w:rsidRPr="0046290F" w:rsidRDefault="0058581F" w:rsidP="0020477C">
            <w:pPr>
              <w:jc w:val="center"/>
              <w:rPr>
                <w:sz w:val="24"/>
                <w:szCs w:val="24"/>
              </w:rPr>
            </w:pPr>
          </w:p>
        </w:tc>
      </w:tr>
    </w:tbl>
    <w:p w:rsidR="00EB568E" w:rsidRPr="0046290F" w:rsidRDefault="00EB568E" w:rsidP="007723AB">
      <w:pPr>
        <w:pStyle w:val="Default"/>
        <w:spacing w:line="276" w:lineRule="auto"/>
        <w:ind w:firstLine="567"/>
        <w:jc w:val="center"/>
        <w:rPr>
          <w:color w:val="auto"/>
          <w:sz w:val="28"/>
          <w:szCs w:val="28"/>
        </w:rPr>
      </w:pPr>
    </w:p>
    <w:p w:rsidR="00EB568E" w:rsidRPr="0046290F" w:rsidRDefault="0090665B" w:rsidP="002A3B90">
      <w:pPr>
        <w:pStyle w:val="Default"/>
        <w:spacing w:line="360" w:lineRule="auto"/>
        <w:ind w:firstLine="567"/>
        <w:rPr>
          <w:color w:val="auto"/>
          <w:sz w:val="28"/>
          <w:szCs w:val="28"/>
        </w:rPr>
      </w:pPr>
      <w:r w:rsidRPr="0046290F">
        <w:rPr>
          <w:color w:val="auto"/>
          <w:sz w:val="28"/>
          <w:szCs w:val="28"/>
          <w:vertAlign w:val="superscript"/>
        </w:rPr>
        <w:t>*</w:t>
      </w:r>
      <w:r w:rsidRPr="0046290F">
        <w:rPr>
          <w:color w:val="auto"/>
          <w:sz w:val="28"/>
          <w:szCs w:val="28"/>
        </w:rPr>
        <w:t xml:space="preserve"> </w:t>
      </w:r>
      <w:r w:rsidR="00F801C5" w:rsidRPr="0046290F">
        <w:rPr>
          <w:color w:val="auto"/>
          <w:sz w:val="28"/>
          <w:szCs w:val="28"/>
        </w:rPr>
        <w:t>–</w:t>
      </w:r>
      <w:r w:rsidRPr="0046290F">
        <w:rPr>
          <w:color w:val="auto"/>
          <w:sz w:val="28"/>
          <w:szCs w:val="28"/>
        </w:rPr>
        <w:t xml:space="preserve"> количество недель определяет разработчик ПООП.</w:t>
      </w:r>
    </w:p>
    <w:p w:rsidR="007723AB" w:rsidRPr="0046290F" w:rsidRDefault="007723AB" w:rsidP="002A3B90">
      <w:pPr>
        <w:pStyle w:val="Default"/>
        <w:spacing w:line="360" w:lineRule="auto"/>
        <w:ind w:firstLine="567"/>
        <w:rPr>
          <w:color w:val="auto"/>
          <w:sz w:val="28"/>
          <w:szCs w:val="28"/>
        </w:rPr>
      </w:pPr>
    </w:p>
    <w:p w:rsidR="007723AB" w:rsidRPr="0046290F" w:rsidRDefault="0058080A" w:rsidP="002A3B90">
      <w:pPr>
        <w:pStyle w:val="Default"/>
        <w:spacing w:line="360" w:lineRule="auto"/>
        <w:ind w:firstLine="567"/>
        <w:rPr>
          <w:color w:val="auto"/>
          <w:sz w:val="28"/>
          <w:szCs w:val="28"/>
        </w:rPr>
      </w:pPr>
      <w:r w:rsidRPr="0046290F">
        <w:rPr>
          <w:color w:val="auto"/>
          <w:sz w:val="28"/>
          <w:szCs w:val="28"/>
        </w:rPr>
        <w:t>7</w:t>
      </w:r>
      <w:r w:rsidR="007723AB" w:rsidRPr="0046290F">
        <w:rPr>
          <w:color w:val="auto"/>
          <w:sz w:val="28"/>
          <w:szCs w:val="28"/>
        </w:rPr>
        <w:t xml:space="preserve">.2. Примерный календарный учебный график представлен в таблице </w:t>
      </w:r>
      <w:r w:rsidR="001301AA" w:rsidRPr="0046290F">
        <w:rPr>
          <w:color w:val="auto"/>
          <w:sz w:val="28"/>
          <w:szCs w:val="28"/>
        </w:rPr>
        <w:t>11</w:t>
      </w:r>
      <w:r w:rsidR="007723AB" w:rsidRPr="0046290F">
        <w:rPr>
          <w:color w:val="auto"/>
          <w:sz w:val="28"/>
          <w:szCs w:val="28"/>
        </w:rPr>
        <w:t>.</w:t>
      </w:r>
    </w:p>
    <w:p w:rsidR="003174B5" w:rsidRPr="0046290F" w:rsidRDefault="003174B5" w:rsidP="002A3B90">
      <w:pPr>
        <w:spacing w:after="200" w:line="360" w:lineRule="auto"/>
        <w:rPr>
          <w:rFonts w:eastAsia="Calibri"/>
          <w:sz w:val="28"/>
          <w:szCs w:val="28"/>
          <w:lang w:eastAsia="en-US"/>
        </w:rPr>
      </w:pPr>
      <w:r w:rsidRPr="0046290F">
        <w:rPr>
          <w:sz w:val="28"/>
          <w:szCs w:val="28"/>
        </w:rPr>
        <w:br w:type="page"/>
      </w:r>
    </w:p>
    <w:p w:rsidR="003174B5" w:rsidRPr="0046290F" w:rsidRDefault="003174B5" w:rsidP="003174B5">
      <w:pPr>
        <w:pStyle w:val="Default"/>
        <w:spacing w:line="276" w:lineRule="auto"/>
        <w:ind w:firstLine="567"/>
        <w:jc w:val="right"/>
        <w:rPr>
          <w:color w:val="auto"/>
          <w:sz w:val="28"/>
          <w:szCs w:val="28"/>
        </w:rPr>
      </w:pPr>
      <w:r w:rsidRPr="0046290F">
        <w:rPr>
          <w:color w:val="auto"/>
          <w:sz w:val="28"/>
          <w:szCs w:val="28"/>
        </w:rPr>
        <w:lastRenderedPageBreak/>
        <w:t>Таблица 11</w:t>
      </w:r>
    </w:p>
    <w:p w:rsidR="003174B5" w:rsidRPr="0046290F" w:rsidRDefault="003174B5" w:rsidP="003174B5">
      <w:pPr>
        <w:pStyle w:val="Default"/>
        <w:spacing w:line="276" w:lineRule="auto"/>
        <w:ind w:firstLine="567"/>
        <w:jc w:val="center"/>
        <w:rPr>
          <w:color w:val="auto"/>
          <w:sz w:val="28"/>
          <w:szCs w:val="28"/>
        </w:rPr>
      </w:pPr>
      <w:r w:rsidRPr="0046290F">
        <w:rPr>
          <w:color w:val="auto"/>
          <w:sz w:val="28"/>
          <w:szCs w:val="28"/>
        </w:rPr>
        <w:t>Примерный календарный учебный график</w:t>
      </w:r>
    </w:p>
    <w:p w:rsidR="003174B5" w:rsidRPr="0046290F" w:rsidRDefault="003174B5" w:rsidP="003174B5">
      <w:pPr>
        <w:pStyle w:val="Default"/>
        <w:jc w:val="center"/>
        <w:rPr>
          <w:rFonts w:eastAsia="Times New Roman"/>
          <w:b/>
          <w:color w:val="auto"/>
          <w:sz w:val="28"/>
          <w:szCs w:val="28"/>
        </w:rPr>
      </w:pPr>
      <w:r w:rsidRPr="0046290F">
        <w:rPr>
          <w:rFonts w:eastAsia="Times New Roman"/>
          <w:b/>
          <w:color w:val="auto"/>
          <w:sz w:val="28"/>
          <w:szCs w:val="28"/>
        </w:rPr>
        <w:t>_______________________________________________________</w:t>
      </w:r>
    </w:p>
    <w:p w:rsidR="003174B5" w:rsidRPr="0046290F" w:rsidRDefault="003174B5" w:rsidP="003174B5">
      <w:pPr>
        <w:pStyle w:val="Default"/>
        <w:jc w:val="center"/>
        <w:rPr>
          <w:rFonts w:eastAsia="Times New Roman"/>
          <w:color w:val="auto"/>
          <w:sz w:val="20"/>
          <w:szCs w:val="28"/>
        </w:rPr>
      </w:pPr>
      <w:r w:rsidRPr="0046290F">
        <w:rPr>
          <w:rFonts w:eastAsia="Times New Roman"/>
          <w:color w:val="auto"/>
          <w:sz w:val="20"/>
          <w:szCs w:val="28"/>
        </w:rPr>
        <w:t>(код и наименование направления подготовки)</w:t>
      </w:r>
    </w:p>
    <w:p w:rsidR="003174B5" w:rsidRPr="0046290F" w:rsidRDefault="003174B5" w:rsidP="003174B5">
      <w:pPr>
        <w:pStyle w:val="Default"/>
        <w:jc w:val="center"/>
        <w:rPr>
          <w:rFonts w:eastAsia="Times New Roman"/>
          <w:color w:val="auto"/>
          <w:sz w:val="10"/>
          <w:szCs w:val="28"/>
        </w:rPr>
      </w:pPr>
    </w:p>
    <w:p w:rsidR="003174B5" w:rsidRPr="0046290F" w:rsidRDefault="003174B5" w:rsidP="003174B5">
      <w:pPr>
        <w:pStyle w:val="Default"/>
        <w:tabs>
          <w:tab w:val="left" w:pos="4253"/>
          <w:tab w:val="left" w:pos="9498"/>
        </w:tabs>
        <w:jc w:val="center"/>
        <w:rPr>
          <w:rFonts w:eastAsia="Times New Roman"/>
          <w:color w:val="auto"/>
          <w:sz w:val="28"/>
          <w:szCs w:val="28"/>
          <w:u w:val="single"/>
        </w:rPr>
      </w:pPr>
      <w:r w:rsidRPr="0046290F">
        <w:rPr>
          <w:rFonts w:eastAsia="Times New Roman"/>
          <w:color w:val="auto"/>
          <w:sz w:val="28"/>
          <w:szCs w:val="28"/>
          <w:u w:val="single"/>
        </w:rPr>
        <w:tab/>
        <w:t>магистратура</w:t>
      </w:r>
      <w:r w:rsidRPr="0046290F">
        <w:rPr>
          <w:rFonts w:eastAsia="Times New Roman"/>
          <w:color w:val="auto"/>
          <w:sz w:val="28"/>
          <w:szCs w:val="28"/>
          <w:u w:val="single"/>
        </w:rPr>
        <w:tab/>
      </w:r>
    </w:p>
    <w:p w:rsidR="003174B5" w:rsidRPr="0046290F" w:rsidRDefault="003174B5" w:rsidP="003174B5">
      <w:pPr>
        <w:pStyle w:val="Default"/>
        <w:spacing w:after="120"/>
        <w:jc w:val="center"/>
        <w:rPr>
          <w:rFonts w:eastAsia="Times New Roman"/>
          <w:b/>
          <w:color w:val="auto"/>
          <w:sz w:val="20"/>
          <w:szCs w:val="28"/>
        </w:rPr>
      </w:pPr>
      <w:r w:rsidRPr="0046290F">
        <w:rPr>
          <w:rFonts w:eastAsia="Times New Roman"/>
          <w:color w:val="auto"/>
          <w:sz w:val="20"/>
          <w:szCs w:val="28"/>
        </w:rPr>
        <w:t>(уровень высшего образования)</w:t>
      </w:r>
    </w:p>
    <w:tbl>
      <w:tblPr>
        <w:tblW w:w="5000" w:type="pct"/>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46290F" w:rsidRPr="0046290F" w:rsidTr="003174B5">
        <w:trPr>
          <w:trHeight w:val="439"/>
        </w:trPr>
        <w:tc>
          <w:tcPr>
            <w:tcW w:w="18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74B5" w:rsidRPr="0046290F" w:rsidRDefault="003174B5" w:rsidP="009C04A5">
            <w:pPr>
              <w:jc w:val="center"/>
              <w:rPr>
                <w:bCs/>
              </w:rPr>
            </w:pPr>
            <w:r w:rsidRPr="0046290F">
              <w:rPr>
                <w:bCs/>
              </w:rPr>
              <w:t>месяцы</w:t>
            </w: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Сентябрь</w:t>
            </w:r>
          </w:p>
        </w:tc>
        <w:tc>
          <w:tcPr>
            <w:tcW w:w="464" w:type="pct"/>
            <w:gridSpan w:val="5"/>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Октябрь</w:t>
            </w: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Ноябрь</w:t>
            </w:r>
          </w:p>
        </w:tc>
        <w:tc>
          <w:tcPr>
            <w:tcW w:w="464" w:type="pct"/>
            <w:gridSpan w:val="5"/>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Декабрь</w:t>
            </w: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Январь</w:t>
            </w: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Февраль</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Март</w:t>
            </w:r>
          </w:p>
        </w:tc>
        <w:tc>
          <w:tcPr>
            <w:tcW w:w="462" w:type="pct"/>
            <w:gridSpan w:val="5"/>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Апрель</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Май</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Июнь</w:t>
            </w:r>
          </w:p>
        </w:tc>
        <w:tc>
          <w:tcPr>
            <w:tcW w:w="462" w:type="pct"/>
            <w:gridSpan w:val="5"/>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Июль</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r w:rsidRPr="0046290F">
              <w:rPr>
                <w:bCs/>
              </w:rPr>
              <w:t>Август</w:t>
            </w:r>
          </w:p>
        </w:tc>
      </w:tr>
      <w:tr w:rsidR="0046290F" w:rsidRPr="0046290F" w:rsidTr="003174B5">
        <w:trPr>
          <w:cantSplit/>
          <w:trHeight w:val="841"/>
        </w:trPr>
        <w:tc>
          <w:tcPr>
            <w:tcW w:w="182"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недели</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5</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6</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7</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8</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9</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10</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11</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12</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13</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14</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15</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16</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17</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18</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19</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20</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21</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22</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23</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24</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25</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26</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27</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28</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29</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30</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31</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32</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33</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34</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35</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36</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37</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38</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39</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40</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41</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42</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43</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44</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45</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46</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47</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48</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49</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50</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51</w:t>
            </w:r>
          </w:p>
        </w:tc>
        <w:tc>
          <w:tcPr>
            <w:tcW w:w="92"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52</w:t>
            </w:r>
          </w:p>
        </w:tc>
      </w:tr>
      <w:tr w:rsidR="0046290F" w:rsidRPr="0046290F" w:rsidTr="003174B5">
        <w:trPr>
          <w:cantSplit/>
          <w:trHeight w:val="387"/>
        </w:trPr>
        <w:tc>
          <w:tcPr>
            <w:tcW w:w="9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3174B5" w:rsidRPr="0046290F" w:rsidRDefault="003174B5" w:rsidP="009C04A5">
            <w:pPr>
              <w:jc w:val="center"/>
              <w:rPr>
                <w:bCs/>
              </w:rPr>
            </w:pPr>
            <w:r w:rsidRPr="0046290F">
              <w:rPr>
                <w:bCs/>
              </w:rPr>
              <w:t>КУРСЫ</w:t>
            </w: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I</w:t>
            </w: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r>
      <w:tr w:rsidR="0046290F" w:rsidRPr="0046290F" w:rsidTr="003174B5">
        <w:trPr>
          <w:cantSplit/>
          <w:trHeight w:val="408"/>
        </w:trPr>
        <w:tc>
          <w:tcPr>
            <w:tcW w:w="90" w:type="pct"/>
            <w:vMerge/>
            <w:tcBorders>
              <w:top w:val="nil"/>
              <w:left w:val="single" w:sz="4" w:space="0" w:color="auto"/>
              <w:bottom w:val="single" w:sz="4" w:space="0" w:color="auto"/>
              <w:right w:val="single" w:sz="4" w:space="0" w:color="auto"/>
            </w:tcBorders>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textDirection w:val="btLr"/>
            <w:vAlign w:val="center"/>
            <w:hideMark/>
          </w:tcPr>
          <w:p w:rsidR="003174B5" w:rsidRPr="0046290F" w:rsidRDefault="003174B5" w:rsidP="009C04A5">
            <w:pPr>
              <w:ind w:left="113" w:right="113"/>
              <w:jc w:val="center"/>
              <w:rPr>
                <w:bCs/>
              </w:rPr>
            </w:pPr>
            <w:r w:rsidRPr="0046290F">
              <w:rPr>
                <w:bCs/>
              </w:rPr>
              <w:t>II</w:t>
            </w: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3"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c>
          <w:tcPr>
            <w:tcW w:w="92" w:type="pct"/>
            <w:tcBorders>
              <w:top w:val="nil"/>
              <w:left w:val="nil"/>
              <w:bottom w:val="single" w:sz="4" w:space="0" w:color="auto"/>
              <w:right w:val="single" w:sz="4" w:space="0" w:color="auto"/>
            </w:tcBorders>
            <w:shd w:val="clear" w:color="auto" w:fill="auto"/>
            <w:noWrap/>
            <w:vAlign w:val="center"/>
            <w:hideMark/>
          </w:tcPr>
          <w:p w:rsidR="003174B5" w:rsidRPr="0046290F" w:rsidRDefault="003174B5" w:rsidP="009C04A5">
            <w:pPr>
              <w:jc w:val="center"/>
              <w:rPr>
                <w:bCs/>
              </w:rPr>
            </w:pPr>
          </w:p>
        </w:tc>
      </w:tr>
    </w:tbl>
    <w:p w:rsidR="003174B5" w:rsidRPr="0046290F" w:rsidRDefault="003174B5" w:rsidP="003174B5">
      <w:pPr>
        <w:rPr>
          <w:w w:val="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46290F" w:rsidRPr="0046290F" w:rsidTr="009C04A5">
        <w:tc>
          <w:tcPr>
            <w:tcW w:w="7676" w:type="dxa"/>
          </w:tcPr>
          <w:p w:rsidR="003174B5" w:rsidRPr="0046290F" w:rsidRDefault="003174B5" w:rsidP="009C04A5">
            <w:pPr>
              <w:rPr>
                <w:rFonts w:ascii="Times New Roman CYR" w:hAnsi="Times New Roman CYR" w:cs="Times New Roman CYR"/>
                <w:bCs/>
                <w:sz w:val="24"/>
              </w:rPr>
            </w:pPr>
            <w:r w:rsidRPr="0046290F">
              <w:rPr>
                <w:bCs/>
                <w:sz w:val="24"/>
              </w:rPr>
              <w:t>Б1 –</w:t>
            </w:r>
            <w:r w:rsidR="004E3DEC" w:rsidRPr="0046290F">
              <w:rPr>
                <w:rFonts w:ascii="Times New Roman CYR" w:hAnsi="Times New Roman CYR" w:cs="Times New Roman CYR"/>
                <w:bCs/>
                <w:sz w:val="24"/>
              </w:rPr>
              <w:t xml:space="preserve"> учебный процесс по Блоку 1 «Дисциплины (модули)»</w:t>
            </w:r>
          </w:p>
          <w:p w:rsidR="003174B5" w:rsidRPr="0046290F" w:rsidRDefault="003174B5" w:rsidP="009C04A5">
            <w:pPr>
              <w:rPr>
                <w:rFonts w:ascii="Times New Roman CYR" w:hAnsi="Times New Roman CYR" w:cs="Times New Roman CYR"/>
                <w:bCs/>
                <w:sz w:val="24"/>
              </w:rPr>
            </w:pPr>
            <w:r w:rsidRPr="0046290F">
              <w:rPr>
                <w:rFonts w:ascii="Times New Roman CYR" w:hAnsi="Times New Roman CYR" w:cs="Times New Roman CYR"/>
                <w:bCs/>
                <w:sz w:val="24"/>
              </w:rPr>
              <w:t>Б</w:t>
            </w:r>
            <w:r w:rsidR="004E3DEC" w:rsidRPr="0046290F">
              <w:rPr>
                <w:rFonts w:ascii="Times New Roman CYR" w:hAnsi="Times New Roman CYR" w:cs="Times New Roman CYR"/>
                <w:bCs/>
                <w:sz w:val="24"/>
              </w:rPr>
              <w:t>2 – учебный процесс по Блоку 2 «</w:t>
            </w:r>
            <w:r w:rsidR="0007442E" w:rsidRPr="0046290F">
              <w:rPr>
                <w:rFonts w:ascii="Times New Roman CYR" w:hAnsi="Times New Roman CYR" w:cs="Times New Roman CYR"/>
                <w:bCs/>
                <w:sz w:val="24"/>
              </w:rPr>
              <w:t>Практика, в том числе научно-исследовательская работа (НИР)</w:t>
            </w:r>
            <w:r w:rsidR="004E3DEC" w:rsidRPr="0046290F">
              <w:rPr>
                <w:rFonts w:ascii="Times New Roman CYR" w:hAnsi="Times New Roman CYR" w:cs="Times New Roman CYR"/>
                <w:bCs/>
                <w:sz w:val="24"/>
              </w:rPr>
              <w:t>»</w:t>
            </w:r>
          </w:p>
          <w:p w:rsidR="003174B5" w:rsidRPr="0046290F" w:rsidRDefault="003174B5" w:rsidP="009C04A5">
            <w:pPr>
              <w:rPr>
                <w:sz w:val="24"/>
                <w:szCs w:val="28"/>
              </w:rPr>
            </w:pPr>
          </w:p>
        </w:tc>
        <w:tc>
          <w:tcPr>
            <w:tcW w:w="7676" w:type="dxa"/>
          </w:tcPr>
          <w:p w:rsidR="003174B5" w:rsidRPr="0046290F" w:rsidRDefault="003174B5" w:rsidP="009C04A5">
            <w:pPr>
              <w:rPr>
                <w:rFonts w:ascii="Times New Roman CYR" w:hAnsi="Times New Roman CYR" w:cs="Times New Roman CYR"/>
                <w:bCs/>
                <w:sz w:val="24"/>
              </w:rPr>
            </w:pPr>
            <w:r w:rsidRPr="0046290F">
              <w:rPr>
                <w:rFonts w:ascii="Times New Roman CYR" w:hAnsi="Times New Roman CYR" w:cs="Times New Roman CYR"/>
                <w:bCs/>
                <w:sz w:val="24"/>
              </w:rPr>
              <w:t xml:space="preserve">Э </w:t>
            </w:r>
            <w:r w:rsidR="00481AB8" w:rsidRPr="0046290F">
              <w:rPr>
                <w:rFonts w:ascii="Times New Roman CYR" w:hAnsi="Times New Roman CYR" w:cs="Times New Roman CYR"/>
                <w:bCs/>
                <w:sz w:val="24"/>
              </w:rPr>
              <w:t>–</w:t>
            </w:r>
            <w:r w:rsidRPr="0046290F">
              <w:rPr>
                <w:rFonts w:ascii="Times New Roman CYR" w:hAnsi="Times New Roman CYR" w:cs="Times New Roman CYR"/>
                <w:bCs/>
                <w:sz w:val="24"/>
              </w:rPr>
              <w:t xml:space="preserve"> </w:t>
            </w:r>
            <w:r w:rsidR="0005487B" w:rsidRPr="0005487B">
              <w:rPr>
                <w:rFonts w:ascii="Times New Roman CYR" w:hAnsi="Times New Roman CYR" w:cs="Times New Roman CYR"/>
                <w:bCs/>
                <w:sz w:val="24"/>
              </w:rPr>
              <w:t>промежуточная аттестация</w:t>
            </w:r>
          </w:p>
          <w:p w:rsidR="003174B5" w:rsidRPr="0046290F" w:rsidRDefault="003174B5" w:rsidP="009C04A5">
            <w:pPr>
              <w:rPr>
                <w:rFonts w:ascii="Times New Roman CYR" w:hAnsi="Times New Roman CYR" w:cs="Times New Roman CYR"/>
                <w:bCs/>
                <w:sz w:val="24"/>
              </w:rPr>
            </w:pPr>
            <w:r w:rsidRPr="0046290F">
              <w:rPr>
                <w:rFonts w:ascii="Times New Roman CYR" w:hAnsi="Times New Roman CYR" w:cs="Times New Roman CYR"/>
                <w:bCs/>
                <w:sz w:val="24"/>
              </w:rPr>
              <w:t>K – каникулы</w:t>
            </w:r>
          </w:p>
          <w:p w:rsidR="003174B5" w:rsidRPr="0046290F" w:rsidRDefault="003174B5" w:rsidP="00481AB8">
            <w:pPr>
              <w:rPr>
                <w:sz w:val="24"/>
                <w:szCs w:val="28"/>
              </w:rPr>
            </w:pPr>
            <w:r w:rsidRPr="0046290F">
              <w:rPr>
                <w:rFonts w:ascii="Times New Roman CYR" w:hAnsi="Times New Roman CYR" w:cs="Times New Roman CYR"/>
                <w:bCs/>
                <w:sz w:val="24"/>
              </w:rPr>
              <w:t>Д – государственная итоговая аттестация</w:t>
            </w:r>
          </w:p>
        </w:tc>
      </w:tr>
    </w:tbl>
    <w:tbl>
      <w:tblPr>
        <w:tblW w:w="9341" w:type="dxa"/>
        <w:tblInd w:w="93" w:type="dxa"/>
        <w:tblLook w:val="04A0" w:firstRow="1" w:lastRow="0" w:firstColumn="1" w:lastColumn="0" w:noHBand="0" w:noVBand="1"/>
      </w:tblPr>
      <w:tblGrid>
        <w:gridCol w:w="1229"/>
        <w:gridCol w:w="1286"/>
        <w:gridCol w:w="1367"/>
        <w:gridCol w:w="1281"/>
        <w:gridCol w:w="1289"/>
        <w:gridCol w:w="1282"/>
        <w:gridCol w:w="1607"/>
      </w:tblGrid>
      <w:tr w:rsidR="0046290F" w:rsidRPr="0046290F" w:rsidTr="009C04A5">
        <w:trPr>
          <w:trHeight w:val="375"/>
        </w:trPr>
        <w:tc>
          <w:tcPr>
            <w:tcW w:w="9341" w:type="dxa"/>
            <w:gridSpan w:val="7"/>
            <w:tcBorders>
              <w:top w:val="nil"/>
              <w:left w:val="nil"/>
              <w:bottom w:val="single" w:sz="4" w:space="0" w:color="auto"/>
              <w:right w:val="nil"/>
            </w:tcBorders>
            <w:shd w:val="clear" w:color="auto" w:fill="auto"/>
            <w:noWrap/>
            <w:vAlign w:val="center"/>
            <w:hideMark/>
          </w:tcPr>
          <w:p w:rsidR="003174B5" w:rsidRPr="0046290F" w:rsidRDefault="003174B5" w:rsidP="009C04A5">
            <w:pPr>
              <w:spacing w:before="120"/>
              <w:jc w:val="center"/>
              <w:rPr>
                <w:rFonts w:ascii="Times New Roman CYR" w:hAnsi="Times New Roman CYR" w:cs="Times New Roman CYR"/>
                <w:bCs/>
                <w:sz w:val="24"/>
                <w:szCs w:val="28"/>
              </w:rPr>
            </w:pPr>
            <w:r w:rsidRPr="0046290F">
              <w:rPr>
                <w:rFonts w:ascii="Times New Roman CYR" w:hAnsi="Times New Roman CYR" w:cs="Times New Roman CYR"/>
                <w:bCs/>
                <w:sz w:val="24"/>
                <w:szCs w:val="28"/>
              </w:rPr>
              <w:t>Сводные данные по бюджету времени (в неделях)</w:t>
            </w:r>
          </w:p>
        </w:tc>
      </w:tr>
      <w:tr w:rsidR="0046290F" w:rsidRPr="0046290F" w:rsidTr="009C04A5">
        <w:trPr>
          <w:trHeight w:val="78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Курс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Б1</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Б2</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Э</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К</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Д</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Всего</w:t>
            </w:r>
          </w:p>
        </w:tc>
      </w:tr>
      <w:tr w:rsidR="0046290F" w:rsidRPr="0046290F" w:rsidTr="009C04A5">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50008F"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52</w:t>
            </w:r>
          </w:p>
        </w:tc>
      </w:tr>
      <w:tr w:rsidR="0046290F" w:rsidRPr="0046290F" w:rsidTr="009C04A5">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B5" w:rsidRPr="0046290F" w:rsidRDefault="003174B5"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II</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50008F"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52</w:t>
            </w:r>
          </w:p>
        </w:tc>
      </w:tr>
      <w:tr w:rsidR="0046290F" w:rsidRPr="0046290F" w:rsidTr="009C04A5">
        <w:trPr>
          <w:trHeight w:val="360"/>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B5" w:rsidRPr="0046290F" w:rsidRDefault="003174B5" w:rsidP="009C04A5">
            <w:pPr>
              <w:jc w:val="center"/>
              <w:rPr>
                <w:rFonts w:ascii="Times New Roman CYR" w:hAnsi="Times New Roman CYR" w:cs="Times New Roman CYR"/>
                <w:bCs/>
              </w:rPr>
            </w:pPr>
            <w:r w:rsidRPr="0046290F">
              <w:rPr>
                <w:rFonts w:ascii="Times New Roman CYR" w:hAnsi="Times New Roman CYR" w:cs="Times New Roman CYR"/>
                <w:bCs/>
              </w:rPr>
              <w:t>ИТОГО</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3174B5" w:rsidP="009C04A5">
            <w:pPr>
              <w:jc w:val="center"/>
              <w:rPr>
                <w:rFonts w:ascii="Times New Roman CYR" w:hAnsi="Times New Roman CYR" w:cs="Times New Roman CYR"/>
                <w:bCs/>
                <w:sz w:val="22"/>
                <w:szCs w:val="22"/>
              </w:rPr>
            </w:pP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3174B5" w:rsidRPr="0046290F" w:rsidRDefault="0050008F" w:rsidP="009C04A5">
            <w:pPr>
              <w:jc w:val="center"/>
              <w:rPr>
                <w:rFonts w:ascii="Times New Roman CYR" w:hAnsi="Times New Roman CYR" w:cs="Times New Roman CYR"/>
                <w:bCs/>
                <w:sz w:val="22"/>
                <w:szCs w:val="22"/>
              </w:rPr>
            </w:pPr>
            <w:r w:rsidRPr="0046290F">
              <w:rPr>
                <w:rFonts w:ascii="Times New Roman CYR" w:hAnsi="Times New Roman CYR" w:cs="Times New Roman CYR"/>
                <w:bCs/>
                <w:sz w:val="22"/>
                <w:szCs w:val="22"/>
              </w:rPr>
              <w:t>104</w:t>
            </w:r>
          </w:p>
        </w:tc>
      </w:tr>
    </w:tbl>
    <w:p w:rsidR="003174B5" w:rsidRPr="0046290F" w:rsidRDefault="003174B5" w:rsidP="003174B5">
      <w:pPr>
        <w:pStyle w:val="Default"/>
        <w:spacing w:line="276" w:lineRule="auto"/>
        <w:ind w:firstLine="567"/>
        <w:rPr>
          <w:bCs/>
          <w:color w:val="auto"/>
          <w:sz w:val="28"/>
          <w:szCs w:val="28"/>
        </w:rPr>
        <w:sectPr w:rsidR="003174B5" w:rsidRPr="0046290F" w:rsidSect="009C04A5">
          <w:footerReference w:type="default" r:id="rId11"/>
          <w:pgSz w:w="16838" w:h="11906" w:orient="landscape"/>
          <w:pgMar w:top="567" w:right="851" w:bottom="851" w:left="851" w:header="709" w:footer="709" w:gutter="0"/>
          <w:cols w:space="708"/>
          <w:titlePg/>
          <w:docGrid w:linePitch="360"/>
        </w:sectPr>
      </w:pPr>
    </w:p>
    <w:p w:rsidR="007723AB" w:rsidRPr="0046290F" w:rsidRDefault="0058080A" w:rsidP="002A3B90">
      <w:pPr>
        <w:pStyle w:val="Default"/>
        <w:spacing w:line="360" w:lineRule="auto"/>
        <w:ind w:firstLine="567"/>
        <w:rPr>
          <w:color w:val="auto"/>
          <w:sz w:val="28"/>
          <w:szCs w:val="28"/>
        </w:rPr>
      </w:pPr>
      <w:r w:rsidRPr="0046290F">
        <w:rPr>
          <w:bCs/>
          <w:color w:val="auto"/>
          <w:sz w:val="28"/>
          <w:szCs w:val="28"/>
        </w:rPr>
        <w:lastRenderedPageBreak/>
        <w:t>7</w:t>
      </w:r>
      <w:r w:rsidR="007723AB" w:rsidRPr="0046290F">
        <w:rPr>
          <w:bCs/>
          <w:color w:val="auto"/>
          <w:sz w:val="28"/>
          <w:szCs w:val="28"/>
        </w:rPr>
        <w:t>.3. </w:t>
      </w:r>
      <w:r w:rsidR="007723AB" w:rsidRPr="0046290F">
        <w:rPr>
          <w:color w:val="auto"/>
          <w:sz w:val="28"/>
          <w:szCs w:val="28"/>
        </w:rPr>
        <w:t>Примерные рабочие программы учебных дисциплин (модулей) представлены в таблице 1</w:t>
      </w:r>
      <w:r w:rsidR="001301AA" w:rsidRPr="0046290F">
        <w:rPr>
          <w:color w:val="auto"/>
          <w:sz w:val="28"/>
          <w:szCs w:val="28"/>
        </w:rPr>
        <w:t>2</w:t>
      </w:r>
      <w:r w:rsidR="007723AB" w:rsidRPr="0046290F">
        <w:rPr>
          <w:color w:val="auto"/>
          <w:sz w:val="28"/>
          <w:szCs w:val="28"/>
        </w:rPr>
        <w:t>.</w:t>
      </w:r>
    </w:p>
    <w:p w:rsidR="007723AB" w:rsidRPr="0046290F" w:rsidRDefault="001301AA" w:rsidP="002A3B90">
      <w:pPr>
        <w:pStyle w:val="Default"/>
        <w:spacing w:line="360" w:lineRule="auto"/>
        <w:ind w:firstLine="567"/>
        <w:jc w:val="right"/>
        <w:rPr>
          <w:color w:val="auto"/>
          <w:sz w:val="28"/>
          <w:szCs w:val="28"/>
        </w:rPr>
      </w:pPr>
      <w:r w:rsidRPr="0046290F">
        <w:rPr>
          <w:color w:val="auto"/>
          <w:sz w:val="28"/>
          <w:szCs w:val="28"/>
        </w:rPr>
        <w:t>Таблица 12</w:t>
      </w:r>
    </w:p>
    <w:p w:rsidR="002254B3" w:rsidRPr="0046290F" w:rsidRDefault="002254B3" w:rsidP="002A3B90">
      <w:pPr>
        <w:pStyle w:val="Default"/>
        <w:spacing w:line="360" w:lineRule="auto"/>
        <w:jc w:val="center"/>
        <w:rPr>
          <w:color w:val="auto"/>
          <w:sz w:val="28"/>
          <w:szCs w:val="28"/>
        </w:rPr>
      </w:pPr>
      <w:r w:rsidRPr="0046290F">
        <w:rPr>
          <w:color w:val="auto"/>
          <w:sz w:val="28"/>
          <w:szCs w:val="28"/>
        </w:rPr>
        <w:t>Примерные рабочие программы учебных дисциплин (модулей)</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22"/>
        <w:gridCol w:w="7805"/>
        <w:gridCol w:w="1077"/>
      </w:tblGrid>
      <w:tr w:rsidR="0046290F" w:rsidRPr="0046290F" w:rsidTr="002254B3">
        <w:trPr>
          <w:tblHeader/>
        </w:trPr>
        <w:tc>
          <w:tcPr>
            <w:tcW w:w="851" w:type="pct"/>
          </w:tcPr>
          <w:p w:rsidR="002254B3" w:rsidRPr="0046290F" w:rsidRDefault="002254B3" w:rsidP="001E5FC1">
            <w:pPr>
              <w:jc w:val="both"/>
              <w:rPr>
                <w:sz w:val="24"/>
                <w:szCs w:val="24"/>
              </w:rPr>
            </w:pPr>
            <w:r w:rsidRPr="0046290F">
              <w:rPr>
                <w:sz w:val="24"/>
                <w:szCs w:val="24"/>
              </w:rPr>
              <w:t>Индекс</w:t>
            </w:r>
          </w:p>
        </w:tc>
        <w:tc>
          <w:tcPr>
            <w:tcW w:w="3646" w:type="pct"/>
          </w:tcPr>
          <w:p w:rsidR="002254B3" w:rsidRPr="0046290F" w:rsidRDefault="002254B3" w:rsidP="001E5FC1">
            <w:pPr>
              <w:jc w:val="both"/>
              <w:rPr>
                <w:sz w:val="24"/>
                <w:szCs w:val="24"/>
              </w:rPr>
            </w:pPr>
            <w:r w:rsidRPr="0046290F">
              <w:rPr>
                <w:sz w:val="24"/>
                <w:szCs w:val="24"/>
              </w:rPr>
              <w:t>Наименование и краткое содержание дисциплины (модулей)</w:t>
            </w:r>
          </w:p>
        </w:tc>
        <w:tc>
          <w:tcPr>
            <w:tcW w:w="503" w:type="pct"/>
          </w:tcPr>
          <w:p w:rsidR="002254B3" w:rsidRPr="0046290F" w:rsidRDefault="002254B3" w:rsidP="001E5FC1">
            <w:pPr>
              <w:jc w:val="both"/>
              <w:rPr>
                <w:sz w:val="24"/>
                <w:szCs w:val="24"/>
              </w:rPr>
            </w:pPr>
            <w:r w:rsidRPr="0046290F">
              <w:rPr>
                <w:sz w:val="24"/>
                <w:szCs w:val="24"/>
              </w:rPr>
              <w:t xml:space="preserve">Объем, </w:t>
            </w:r>
            <w:proofErr w:type="spellStart"/>
            <w:r w:rsidRPr="0046290F">
              <w:rPr>
                <w:sz w:val="24"/>
                <w:szCs w:val="24"/>
              </w:rPr>
              <w:t>з.е</w:t>
            </w:r>
            <w:proofErr w:type="spellEnd"/>
            <w:r w:rsidRPr="0046290F">
              <w:rPr>
                <w:sz w:val="24"/>
                <w:szCs w:val="24"/>
              </w:rPr>
              <w:t>.</w:t>
            </w:r>
          </w:p>
        </w:tc>
      </w:tr>
      <w:tr w:rsidR="0046290F" w:rsidRPr="0046290F" w:rsidTr="002254B3">
        <w:trPr>
          <w:tblHeader/>
        </w:trPr>
        <w:tc>
          <w:tcPr>
            <w:tcW w:w="851" w:type="pct"/>
          </w:tcPr>
          <w:p w:rsidR="002254B3" w:rsidRPr="0046290F" w:rsidRDefault="002254B3" w:rsidP="001E5FC1">
            <w:pPr>
              <w:jc w:val="both"/>
              <w:rPr>
                <w:sz w:val="24"/>
                <w:szCs w:val="24"/>
              </w:rPr>
            </w:pPr>
            <w:r w:rsidRPr="0046290F">
              <w:rPr>
                <w:sz w:val="24"/>
                <w:szCs w:val="24"/>
              </w:rPr>
              <w:t>Б1.</w:t>
            </w:r>
            <w:proofErr w:type="gramStart"/>
            <w:r w:rsidRPr="0046290F">
              <w:rPr>
                <w:sz w:val="24"/>
                <w:szCs w:val="24"/>
              </w:rPr>
              <w:t>Д(</w:t>
            </w:r>
            <w:proofErr w:type="gramEnd"/>
            <w:r w:rsidRPr="0046290F">
              <w:rPr>
                <w:sz w:val="24"/>
                <w:szCs w:val="24"/>
              </w:rPr>
              <w:t>М).Б.1</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r w:rsidR="0046290F" w:rsidRPr="0046290F" w:rsidTr="002254B3">
        <w:trPr>
          <w:tblHeader/>
        </w:trPr>
        <w:tc>
          <w:tcPr>
            <w:tcW w:w="851" w:type="pct"/>
          </w:tcPr>
          <w:p w:rsidR="002254B3" w:rsidRPr="0046290F" w:rsidRDefault="002254B3" w:rsidP="001E5FC1">
            <w:pPr>
              <w:jc w:val="both"/>
              <w:rPr>
                <w:sz w:val="24"/>
                <w:szCs w:val="24"/>
              </w:rPr>
            </w:pPr>
            <w:r w:rsidRPr="0046290F">
              <w:rPr>
                <w:sz w:val="24"/>
                <w:szCs w:val="24"/>
              </w:rPr>
              <w:t>Б1.</w:t>
            </w:r>
            <w:proofErr w:type="gramStart"/>
            <w:r w:rsidRPr="0046290F">
              <w:rPr>
                <w:sz w:val="24"/>
                <w:szCs w:val="24"/>
              </w:rPr>
              <w:t>Д(</w:t>
            </w:r>
            <w:proofErr w:type="gramEnd"/>
            <w:r w:rsidRPr="0046290F">
              <w:rPr>
                <w:sz w:val="24"/>
                <w:szCs w:val="24"/>
              </w:rPr>
              <w:t>М).Б.2</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r w:rsidR="002254B3" w:rsidRPr="0046290F" w:rsidTr="002254B3">
        <w:trPr>
          <w:tblHeader/>
        </w:trPr>
        <w:tc>
          <w:tcPr>
            <w:tcW w:w="851" w:type="pct"/>
          </w:tcPr>
          <w:p w:rsidR="002254B3" w:rsidRPr="0046290F" w:rsidRDefault="002254B3" w:rsidP="001E5FC1">
            <w:pPr>
              <w:jc w:val="both"/>
              <w:rPr>
                <w:sz w:val="24"/>
                <w:szCs w:val="24"/>
              </w:rPr>
            </w:pPr>
            <w:r w:rsidRPr="0046290F">
              <w:rPr>
                <w:sz w:val="24"/>
                <w:szCs w:val="24"/>
              </w:rPr>
              <w:t>…</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bl>
    <w:p w:rsidR="002254B3" w:rsidRPr="0046290F" w:rsidRDefault="002254B3" w:rsidP="002254B3">
      <w:pPr>
        <w:spacing w:after="200" w:line="276" w:lineRule="auto"/>
        <w:rPr>
          <w:sz w:val="28"/>
          <w:szCs w:val="28"/>
        </w:rPr>
      </w:pPr>
    </w:p>
    <w:tbl>
      <w:tblPr>
        <w:tblStyle w:val="a6"/>
        <w:tblW w:w="5000" w:type="pct"/>
        <w:tblLook w:val="04A0" w:firstRow="1" w:lastRow="0" w:firstColumn="1" w:lastColumn="0" w:noHBand="0" w:noVBand="1"/>
      </w:tblPr>
      <w:tblGrid>
        <w:gridCol w:w="10704"/>
      </w:tblGrid>
      <w:tr w:rsidR="002254B3" w:rsidRPr="0046290F" w:rsidTr="0024154E">
        <w:tc>
          <w:tcPr>
            <w:tcW w:w="5000" w:type="pct"/>
          </w:tcPr>
          <w:p w:rsidR="002254B3" w:rsidRPr="0046290F" w:rsidRDefault="002254B3" w:rsidP="006C0D92">
            <w:pPr>
              <w:jc w:val="center"/>
              <w:rPr>
                <w:b/>
                <w:bCs/>
                <w:i/>
                <w:sz w:val="24"/>
                <w:szCs w:val="24"/>
              </w:rPr>
            </w:pPr>
            <w:r w:rsidRPr="0046290F">
              <w:rPr>
                <w:b/>
                <w:bCs/>
                <w:i/>
                <w:sz w:val="24"/>
                <w:szCs w:val="24"/>
              </w:rPr>
              <w:t>Разъяснения разработчику ПООП</w:t>
            </w:r>
          </w:p>
          <w:p w:rsidR="002254B3" w:rsidRPr="0046290F" w:rsidRDefault="002254B3" w:rsidP="006C0D92">
            <w:pPr>
              <w:ind w:firstLine="567"/>
              <w:jc w:val="both"/>
              <w:rPr>
                <w:sz w:val="28"/>
                <w:szCs w:val="28"/>
              </w:rPr>
            </w:pPr>
            <w:r w:rsidRPr="0046290F">
              <w:rPr>
                <w:bCs/>
                <w:i/>
                <w:sz w:val="24"/>
                <w:szCs w:val="24"/>
              </w:rPr>
              <w:t xml:space="preserve">В подразделе </w:t>
            </w:r>
            <w:r w:rsidR="0058080A" w:rsidRPr="0046290F">
              <w:rPr>
                <w:bCs/>
                <w:i/>
                <w:sz w:val="24"/>
                <w:szCs w:val="24"/>
              </w:rPr>
              <w:t>7</w:t>
            </w:r>
            <w:r w:rsidRPr="0046290F">
              <w:rPr>
                <w:bCs/>
                <w:i/>
                <w:sz w:val="24"/>
                <w:szCs w:val="24"/>
              </w:rPr>
              <w:t xml:space="preserve">.3. приводятся примерные рабочие программы учебных </w:t>
            </w:r>
            <w:r w:rsidRPr="0046290F">
              <w:rPr>
                <w:i/>
                <w:sz w:val="24"/>
                <w:szCs w:val="24"/>
              </w:rPr>
              <w:t>дисциплин (модулей), которые включают в себя:</w:t>
            </w:r>
          </w:p>
          <w:p w:rsidR="002254B3" w:rsidRPr="0046290F" w:rsidRDefault="002254B3" w:rsidP="006C0D92">
            <w:pPr>
              <w:pStyle w:val="a7"/>
              <w:numPr>
                <w:ilvl w:val="0"/>
                <w:numId w:val="24"/>
              </w:numPr>
              <w:jc w:val="both"/>
              <w:rPr>
                <w:i/>
                <w:sz w:val="24"/>
                <w:szCs w:val="24"/>
              </w:rPr>
            </w:pPr>
            <w:r w:rsidRPr="0046290F">
              <w:rPr>
                <w:i/>
                <w:sz w:val="24"/>
                <w:szCs w:val="24"/>
              </w:rPr>
              <w:t xml:space="preserve">индекс и наименование </w:t>
            </w:r>
            <w:r w:rsidRPr="0046290F">
              <w:rPr>
                <w:bCs/>
                <w:i/>
                <w:sz w:val="24"/>
                <w:szCs w:val="24"/>
              </w:rPr>
              <w:t xml:space="preserve">учебной </w:t>
            </w:r>
            <w:r w:rsidRPr="0046290F">
              <w:rPr>
                <w:i/>
                <w:sz w:val="24"/>
                <w:szCs w:val="24"/>
              </w:rPr>
              <w:t>дисциплины (модуля);</w:t>
            </w:r>
          </w:p>
          <w:p w:rsidR="002254B3" w:rsidRPr="0046290F" w:rsidRDefault="002254B3" w:rsidP="006C0D92">
            <w:pPr>
              <w:pStyle w:val="a7"/>
              <w:numPr>
                <w:ilvl w:val="0"/>
                <w:numId w:val="24"/>
              </w:numPr>
              <w:jc w:val="both"/>
              <w:rPr>
                <w:i/>
                <w:sz w:val="24"/>
                <w:szCs w:val="24"/>
              </w:rPr>
            </w:pPr>
            <w:r w:rsidRPr="0046290F">
              <w:rPr>
                <w:i/>
                <w:sz w:val="24"/>
                <w:szCs w:val="24"/>
              </w:rPr>
              <w:t xml:space="preserve">объем </w:t>
            </w:r>
            <w:r w:rsidRPr="0046290F">
              <w:rPr>
                <w:bCs/>
                <w:i/>
                <w:sz w:val="24"/>
                <w:szCs w:val="24"/>
              </w:rPr>
              <w:t xml:space="preserve">учебной </w:t>
            </w:r>
            <w:r w:rsidRPr="0046290F">
              <w:rPr>
                <w:i/>
                <w:sz w:val="24"/>
                <w:szCs w:val="24"/>
              </w:rPr>
              <w:t>дисциплины (модуля);</w:t>
            </w:r>
          </w:p>
          <w:p w:rsidR="00A07A42" w:rsidRDefault="00A07A42" w:rsidP="00A07A42">
            <w:pPr>
              <w:pStyle w:val="a7"/>
              <w:numPr>
                <w:ilvl w:val="0"/>
                <w:numId w:val="24"/>
              </w:numPr>
              <w:jc w:val="both"/>
              <w:rPr>
                <w:i/>
                <w:sz w:val="24"/>
                <w:szCs w:val="24"/>
              </w:rPr>
            </w:pPr>
            <w:r w:rsidRPr="00A07A42">
              <w:rPr>
                <w:i/>
                <w:sz w:val="24"/>
                <w:szCs w:val="24"/>
              </w:rPr>
              <w:t>перечень планируемых результатов обучения, соотнесенных с индикаторами достижения компетенций;</w:t>
            </w:r>
          </w:p>
          <w:p w:rsidR="002254B3" w:rsidRPr="0046290F" w:rsidRDefault="002254B3" w:rsidP="006C0D92">
            <w:pPr>
              <w:pStyle w:val="a7"/>
              <w:numPr>
                <w:ilvl w:val="0"/>
                <w:numId w:val="24"/>
              </w:numPr>
              <w:jc w:val="both"/>
              <w:rPr>
                <w:i/>
                <w:sz w:val="24"/>
                <w:szCs w:val="24"/>
              </w:rPr>
            </w:pPr>
            <w:proofErr w:type="gramStart"/>
            <w:r w:rsidRPr="0046290F">
              <w:rPr>
                <w:i/>
                <w:sz w:val="24"/>
                <w:szCs w:val="24"/>
              </w:rPr>
              <w:t>краткое</w:t>
            </w:r>
            <w:proofErr w:type="gramEnd"/>
            <w:r w:rsidRPr="0046290F">
              <w:rPr>
                <w:i/>
                <w:sz w:val="24"/>
                <w:szCs w:val="24"/>
              </w:rPr>
              <w:t xml:space="preserve"> содержания </w:t>
            </w:r>
            <w:r w:rsidRPr="0046290F">
              <w:rPr>
                <w:bCs/>
                <w:i/>
                <w:sz w:val="24"/>
                <w:szCs w:val="24"/>
              </w:rPr>
              <w:t xml:space="preserve">учебной </w:t>
            </w:r>
            <w:r w:rsidRPr="0046290F">
              <w:rPr>
                <w:i/>
                <w:sz w:val="24"/>
                <w:szCs w:val="24"/>
              </w:rPr>
              <w:t>дисциплины (модуля).</w:t>
            </w:r>
          </w:p>
          <w:p w:rsidR="002254B3" w:rsidRPr="0046290F" w:rsidRDefault="002254B3" w:rsidP="006C0D92">
            <w:pPr>
              <w:pStyle w:val="a7"/>
              <w:jc w:val="both"/>
              <w:rPr>
                <w:bCs/>
                <w:i/>
              </w:rPr>
            </w:pPr>
          </w:p>
        </w:tc>
      </w:tr>
    </w:tbl>
    <w:p w:rsidR="002254B3" w:rsidRDefault="002254B3" w:rsidP="002254B3">
      <w:pPr>
        <w:pStyle w:val="Default"/>
        <w:spacing w:line="276" w:lineRule="auto"/>
        <w:ind w:firstLine="567"/>
        <w:rPr>
          <w:color w:val="auto"/>
          <w:sz w:val="28"/>
          <w:szCs w:val="28"/>
        </w:rPr>
      </w:pPr>
    </w:p>
    <w:p w:rsidR="008C27D5" w:rsidRPr="0046290F" w:rsidRDefault="008C27D5" w:rsidP="002254B3">
      <w:pPr>
        <w:pStyle w:val="Default"/>
        <w:spacing w:line="276" w:lineRule="auto"/>
        <w:ind w:firstLine="567"/>
        <w:rPr>
          <w:color w:val="auto"/>
          <w:sz w:val="28"/>
          <w:szCs w:val="28"/>
        </w:rPr>
      </w:pPr>
    </w:p>
    <w:p w:rsidR="007723AB" w:rsidRPr="0046290F" w:rsidRDefault="0058080A" w:rsidP="002A3B90">
      <w:pPr>
        <w:pStyle w:val="Default"/>
        <w:spacing w:line="360" w:lineRule="auto"/>
        <w:ind w:firstLine="567"/>
        <w:rPr>
          <w:color w:val="auto"/>
          <w:sz w:val="28"/>
          <w:szCs w:val="28"/>
        </w:rPr>
      </w:pPr>
      <w:r w:rsidRPr="0046290F">
        <w:rPr>
          <w:bCs/>
          <w:color w:val="auto"/>
          <w:sz w:val="28"/>
          <w:szCs w:val="28"/>
        </w:rPr>
        <w:t>7</w:t>
      </w:r>
      <w:r w:rsidR="007723AB" w:rsidRPr="0046290F">
        <w:rPr>
          <w:bCs/>
          <w:color w:val="auto"/>
          <w:sz w:val="28"/>
          <w:szCs w:val="28"/>
        </w:rPr>
        <w:t>.4. </w:t>
      </w:r>
      <w:r w:rsidR="007723AB" w:rsidRPr="0046290F">
        <w:rPr>
          <w:color w:val="auto"/>
          <w:sz w:val="28"/>
          <w:szCs w:val="28"/>
        </w:rPr>
        <w:t xml:space="preserve">Примерные </w:t>
      </w:r>
      <w:r w:rsidR="003143D7" w:rsidRPr="0046290F">
        <w:rPr>
          <w:color w:val="auto"/>
          <w:sz w:val="28"/>
          <w:szCs w:val="28"/>
        </w:rPr>
        <w:t xml:space="preserve">рабочие </w:t>
      </w:r>
      <w:r w:rsidR="007723AB" w:rsidRPr="0046290F">
        <w:rPr>
          <w:color w:val="auto"/>
          <w:sz w:val="28"/>
          <w:szCs w:val="28"/>
        </w:rPr>
        <w:t>программы практик представлены в таблице 1</w:t>
      </w:r>
      <w:r w:rsidR="001301AA" w:rsidRPr="0046290F">
        <w:rPr>
          <w:color w:val="auto"/>
          <w:sz w:val="28"/>
          <w:szCs w:val="28"/>
        </w:rPr>
        <w:t>3</w:t>
      </w:r>
      <w:r w:rsidR="007723AB" w:rsidRPr="0046290F">
        <w:rPr>
          <w:color w:val="auto"/>
          <w:sz w:val="28"/>
          <w:szCs w:val="28"/>
        </w:rPr>
        <w:t xml:space="preserve">. </w:t>
      </w:r>
    </w:p>
    <w:p w:rsidR="002254B3" w:rsidRPr="0046290F" w:rsidRDefault="002254B3" w:rsidP="002A3B90">
      <w:pPr>
        <w:pStyle w:val="Default"/>
        <w:spacing w:line="360" w:lineRule="auto"/>
        <w:ind w:firstLine="567"/>
        <w:jc w:val="right"/>
        <w:rPr>
          <w:color w:val="auto"/>
          <w:sz w:val="28"/>
          <w:szCs w:val="28"/>
          <w:lang w:val="en-US"/>
        </w:rPr>
      </w:pPr>
      <w:r w:rsidRPr="0046290F">
        <w:rPr>
          <w:color w:val="auto"/>
          <w:sz w:val="28"/>
          <w:szCs w:val="28"/>
        </w:rPr>
        <w:t>Таблица 1</w:t>
      </w:r>
      <w:r w:rsidRPr="0046290F">
        <w:rPr>
          <w:color w:val="auto"/>
          <w:sz w:val="28"/>
          <w:szCs w:val="28"/>
          <w:lang w:val="en-US"/>
        </w:rPr>
        <w:t>3</w:t>
      </w:r>
    </w:p>
    <w:p w:rsidR="002254B3" w:rsidRPr="0046290F" w:rsidRDefault="002254B3" w:rsidP="002A3B90">
      <w:pPr>
        <w:pStyle w:val="Default"/>
        <w:spacing w:line="360" w:lineRule="auto"/>
        <w:jc w:val="center"/>
        <w:rPr>
          <w:color w:val="auto"/>
          <w:sz w:val="28"/>
          <w:szCs w:val="28"/>
        </w:rPr>
      </w:pPr>
      <w:r w:rsidRPr="0046290F">
        <w:rPr>
          <w:color w:val="auto"/>
          <w:sz w:val="28"/>
          <w:szCs w:val="28"/>
        </w:rPr>
        <w:t>Примерные рабочие программы практик</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22"/>
        <w:gridCol w:w="7805"/>
        <w:gridCol w:w="1077"/>
      </w:tblGrid>
      <w:tr w:rsidR="0046290F" w:rsidRPr="0046290F" w:rsidTr="0024154E">
        <w:trPr>
          <w:tblHeader/>
        </w:trPr>
        <w:tc>
          <w:tcPr>
            <w:tcW w:w="851" w:type="pct"/>
          </w:tcPr>
          <w:p w:rsidR="002254B3" w:rsidRPr="0046290F" w:rsidRDefault="002254B3" w:rsidP="001E5FC1">
            <w:pPr>
              <w:jc w:val="both"/>
              <w:rPr>
                <w:sz w:val="24"/>
                <w:szCs w:val="24"/>
              </w:rPr>
            </w:pPr>
            <w:r w:rsidRPr="0046290F">
              <w:rPr>
                <w:sz w:val="24"/>
                <w:szCs w:val="24"/>
              </w:rPr>
              <w:t>Индекс</w:t>
            </w:r>
          </w:p>
        </w:tc>
        <w:tc>
          <w:tcPr>
            <w:tcW w:w="3646" w:type="pct"/>
          </w:tcPr>
          <w:p w:rsidR="002254B3" w:rsidRPr="0046290F" w:rsidRDefault="002254B3" w:rsidP="001E5FC1">
            <w:pPr>
              <w:jc w:val="both"/>
              <w:rPr>
                <w:sz w:val="24"/>
                <w:szCs w:val="24"/>
              </w:rPr>
            </w:pPr>
            <w:r w:rsidRPr="0046290F">
              <w:rPr>
                <w:sz w:val="24"/>
                <w:szCs w:val="24"/>
              </w:rPr>
              <w:t>Наименование и краткое содержание практики</w:t>
            </w:r>
          </w:p>
        </w:tc>
        <w:tc>
          <w:tcPr>
            <w:tcW w:w="503" w:type="pct"/>
          </w:tcPr>
          <w:p w:rsidR="002254B3" w:rsidRPr="0046290F" w:rsidRDefault="002254B3" w:rsidP="001E5FC1">
            <w:pPr>
              <w:jc w:val="both"/>
              <w:rPr>
                <w:sz w:val="24"/>
                <w:szCs w:val="24"/>
              </w:rPr>
            </w:pPr>
            <w:r w:rsidRPr="0046290F">
              <w:rPr>
                <w:sz w:val="24"/>
                <w:szCs w:val="24"/>
              </w:rPr>
              <w:t xml:space="preserve">Объем, </w:t>
            </w:r>
            <w:proofErr w:type="spellStart"/>
            <w:r w:rsidRPr="0046290F">
              <w:rPr>
                <w:sz w:val="24"/>
                <w:szCs w:val="24"/>
              </w:rPr>
              <w:t>з.е</w:t>
            </w:r>
            <w:proofErr w:type="spellEnd"/>
            <w:r w:rsidRPr="0046290F">
              <w:rPr>
                <w:sz w:val="24"/>
                <w:szCs w:val="24"/>
              </w:rPr>
              <w:t>.</w:t>
            </w:r>
          </w:p>
        </w:tc>
      </w:tr>
      <w:tr w:rsidR="0046290F" w:rsidRPr="0046290F" w:rsidTr="0024154E">
        <w:trPr>
          <w:tblHeader/>
        </w:trPr>
        <w:tc>
          <w:tcPr>
            <w:tcW w:w="851" w:type="pct"/>
            <w:vAlign w:val="bottom"/>
          </w:tcPr>
          <w:p w:rsidR="002254B3" w:rsidRPr="0046290F" w:rsidRDefault="002254B3" w:rsidP="001E5FC1">
            <w:pPr>
              <w:rPr>
                <w:sz w:val="24"/>
                <w:szCs w:val="24"/>
              </w:rPr>
            </w:pPr>
            <w:r w:rsidRPr="0046290F">
              <w:rPr>
                <w:sz w:val="24"/>
                <w:szCs w:val="24"/>
              </w:rPr>
              <w:t>Б</w:t>
            </w:r>
            <w:proofErr w:type="gramStart"/>
            <w:r w:rsidRPr="0046290F">
              <w:rPr>
                <w:sz w:val="24"/>
                <w:szCs w:val="24"/>
              </w:rPr>
              <w:t>1</w:t>
            </w:r>
            <w:proofErr w:type="gramEnd"/>
            <w:r w:rsidRPr="0046290F">
              <w:rPr>
                <w:sz w:val="24"/>
                <w:szCs w:val="24"/>
              </w:rPr>
              <w:t>.П.Б.1</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r w:rsidR="0046290F" w:rsidRPr="0046290F" w:rsidTr="0024154E">
        <w:trPr>
          <w:tblHeader/>
        </w:trPr>
        <w:tc>
          <w:tcPr>
            <w:tcW w:w="851" w:type="pct"/>
            <w:vAlign w:val="bottom"/>
          </w:tcPr>
          <w:p w:rsidR="002254B3" w:rsidRPr="0046290F" w:rsidRDefault="002254B3" w:rsidP="001E5FC1">
            <w:pPr>
              <w:rPr>
                <w:sz w:val="24"/>
                <w:szCs w:val="24"/>
              </w:rPr>
            </w:pPr>
            <w:r w:rsidRPr="0046290F">
              <w:rPr>
                <w:sz w:val="24"/>
                <w:szCs w:val="24"/>
              </w:rPr>
              <w:t>Б</w:t>
            </w:r>
            <w:proofErr w:type="gramStart"/>
            <w:r w:rsidRPr="0046290F">
              <w:rPr>
                <w:sz w:val="24"/>
                <w:szCs w:val="24"/>
              </w:rPr>
              <w:t>1</w:t>
            </w:r>
            <w:proofErr w:type="gramEnd"/>
            <w:r w:rsidRPr="0046290F">
              <w:rPr>
                <w:sz w:val="24"/>
                <w:szCs w:val="24"/>
              </w:rPr>
              <w:t>.П.Б.2</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r w:rsidR="002254B3" w:rsidRPr="0046290F" w:rsidTr="0024154E">
        <w:trPr>
          <w:tblHeader/>
        </w:trPr>
        <w:tc>
          <w:tcPr>
            <w:tcW w:w="851" w:type="pct"/>
          </w:tcPr>
          <w:p w:rsidR="002254B3" w:rsidRPr="0046290F" w:rsidRDefault="002254B3" w:rsidP="001E5FC1">
            <w:pPr>
              <w:jc w:val="both"/>
              <w:rPr>
                <w:sz w:val="24"/>
                <w:szCs w:val="24"/>
              </w:rPr>
            </w:pPr>
            <w:r w:rsidRPr="0046290F">
              <w:rPr>
                <w:sz w:val="24"/>
                <w:szCs w:val="24"/>
              </w:rPr>
              <w:t>…</w:t>
            </w:r>
          </w:p>
        </w:tc>
        <w:tc>
          <w:tcPr>
            <w:tcW w:w="3646" w:type="pct"/>
          </w:tcPr>
          <w:p w:rsidR="002254B3" w:rsidRPr="0046290F" w:rsidRDefault="002254B3" w:rsidP="001E5FC1">
            <w:pPr>
              <w:jc w:val="both"/>
              <w:rPr>
                <w:sz w:val="24"/>
                <w:szCs w:val="24"/>
              </w:rPr>
            </w:pPr>
          </w:p>
        </w:tc>
        <w:tc>
          <w:tcPr>
            <w:tcW w:w="503" w:type="pct"/>
          </w:tcPr>
          <w:p w:rsidR="002254B3" w:rsidRPr="0046290F" w:rsidRDefault="002254B3" w:rsidP="001E5FC1">
            <w:pPr>
              <w:jc w:val="both"/>
              <w:rPr>
                <w:sz w:val="24"/>
                <w:szCs w:val="24"/>
              </w:rPr>
            </w:pPr>
          </w:p>
        </w:tc>
      </w:tr>
    </w:tbl>
    <w:p w:rsidR="007723AB" w:rsidRPr="0046290F" w:rsidRDefault="007723AB" w:rsidP="007723AB">
      <w:pPr>
        <w:pStyle w:val="Default"/>
        <w:spacing w:line="276" w:lineRule="auto"/>
        <w:ind w:firstLine="567"/>
        <w:jc w:val="both"/>
        <w:rPr>
          <w:bCs/>
          <w:color w:val="auto"/>
          <w:sz w:val="28"/>
          <w:szCs w:val="28"/>
        </w:rPr>
      </w:pPr>
    </w:p>
    <w:tbl>
      <w:tblPr>
        <w:tblStyle w:val="a6"/>
        <w:tblW w:w="0" w:type="auto"/>
        <w:tblLook w:val="04A0" w:firstRow="1" w:lastRow="0" w:firstColumn="1" w:lastColumn="0" w:noHBand="0" w:noVBand="1"/>
      </w:tblPr>
      <w:tblGrid>
        <w:gridCol w:w="10704"/>
      </w:tblGrid>
      <w:tr w:rsidR="007723AB" w:rsidRPr="0046290F" w:rsidTr="00107A48">
        <w:tc>
          <w:tcPr>
            <w:tcW w:w="10704" w:type="dxa"/>
          </w:tcPr>
          <w:p w:rsidR="002254B3" w:rsidRPr="0046290F" w:rsidRDefault="002254B3" w:rsidP="006C0D92">
            <w:pPr>
              <w:jc w:val="center"/>
              <w:rPr>
                <w:b/>
                <w:bCs/>
                <w:i/>
                <w:sz w:val="24"/>
                <w:szCs w:val="24"/>
              </w:rPr>
            </w:pPr>
            <w:r w:rsidRPr="0046290F">
              <w:rPr>
                <w:b/>
                <w:bCs/>
                <w:i/>
                <w:sz w:val="24"/>
                <w:szCs w:val="24"/>
              </w:rPr>
              <w:t xml:space="preserve">Разъяснения разработчику ПООП </w:t>
            </w:r>
          </w:p>
          <w:p w:rsidR="002254B3" w:rsidRPr="0046290F" w:rsidRDefault="002254B3" w:rsidP="006C0D92">
            <w:pPr>
              <w:ind w:firstLine="567"/>
              <w:jc w:val="both"/>
              <w:rPr>
                <w:sz w:val="28"/>
                <w:szCs w:val="28"/>
              </w:rPr>
            </w:pPr>
            <w:r w:rsidRPr="0046290F">
              <w:rPr>
                <w:bCs/>
                <w:i/>
                <w:sz w:val="24"/>
                <w:szCs w:val="24"/>
              </w:rPr>
              <w:t xml:space="preserve">В подразделе </w:t>
            </w:r>
            <w:r w:rsidR="0058080A" w:rsidRPr="0046290F">
              <w:rPr>
                <w:bCs/>
                <w:i/>
                <w:sz w:val="24"/>
                <w:szCs w:val="24"/>
              </w:rPr>
              <w:t>7</w:t>
            </w:r>
            <w:r w:rsidRPr="0046290F">
              <w:rPr>
                <w:bCs/>
                <w:i/>
                <w:sz w:val="24"/>
                <w:szCs w:val="24"/>
              </w:rPr>
              <w:t>.4. приводятся примерные рабочие программы практик</w:t>
            </w:r>
            <w:r w:rsidRPr="0046290F">
              <w:rPr>
                <w:i/>
                <w:sz w:val="24"/>
                <w:szCs w:val="24"/>
              </w:rPr>
              <w:t>, которые включают в себя:</w:t>
            </w:r>
          </w:p>
          <w:p w:rsidR="002254B3" w:rsidRPr="0046290F" w:rsidRDefault="002254B3" w:rsidP="006C0D92">
            <w:pPr>
              <w:pStyle w:val="a7"/>
              <w:numPr>
                <w:ilvl w:val="0"/>
                <w:numId w:val="24"/>
              </w:numPr>
              <w:jc w:val="both"/>
              <w:rPr>
                <w:i/>
                <w:sz w:val="24"/>
                <w:szCs w:val="24"/>
              </w:rPr>
            </w:pPr>
            <w:r w:rsidRPr="0046290F">
              <w:rPr>
                <w:i/>
                <w:sz w:val="24"/>
                <w:szCs w:val="24"/>
              </w:rPr>
              <w:t>индекс и наименование практики;</w:t>
            </w:r>
          </w:p>
          <w:p w:rsidR="002254B3" w:rsidRPr="0046290F" w:rsidRDefault="002254B3" w:rsidP="006C0D92">
            <w:pPr>
              <w:pStyle w:val="a7"/>
              <w:numPr>
                <w:ilvl w:val="0"/>
                <w:numId w:val="24"/>
              </w:numPr>
              <w:jc w:val="both"/>
              <w:rPr>
                <w:i/>
                <w:sz w:val="24"/>
                <w:szCs w:val="24"/>
              </w:rPr>
            </w:pPr>
            <w:r w:rsidRPr="0046290F">
              <w:rPr>
                <w:i/>
                <w:sz w:val="24"/>
                <w:szCs w:val="24"/>
              </w:rPr>
              <w:t>объем практики;</w:t>
            </w:r>
          </w:p>
          <w:p w:rsidR="00A07A42" w:rsidRDefault="00A07A42" w:rsidP="006C0D92">
            <w:pPr>
              <w:pStyle w:val="a7"/>
              <w:numPr>
                <w:ilvl w:val="0"/>
                <w:numId w:val="24"/>
              </w:numPr>
              <w:jc w:val="both"/>
              <w:rPr>
                <w:i/>
                <w:sz w:val="24"/>
                <w:szCs w:val="24"/>
              </w:rPr>
            </w:pPr>
            <w:r w:rsidRPr="00A07A42">
              <w:rPr>
                <w:i/>
                <w:sz w:val="24"/>
                <w:szCs w:val="24"/>
              </w:rPr>
              <w:t>перечень планируемых результатов обучения, соотнесенных с индикаторами достижения компетенций;</w:t>
            </w:r>
          </w:p>
          <w:p w:rsidR="002254B3" w:rsidRPr="0046290F" w:rsidRDefault="002254B3" w:rsidP="006C0D92">
            <w:pPr>
              <w:pStyle w:val="a7"/>
              <w:numPr>
                <w:ilvl w:val="0"/>
                <w:numId w:val="24"/>
              </w:numPr>
              <w:jc w:val="both"/>
              <w:rPr>
                <w:i/>
                <w:sz w:val="24"/>
                <w:szCs w:val="24"/>
              </w:rPr>
            </w:pPr>
            <w:proofErr w:type="gramStart"/>
            <w:r w:rsidRPr="0046290F">
              <w:rPr>
                <w:i/>
                <w:sz w:val="24"/>
                <w:szCs w:val="24"/>
              </w:rPr>
              <w:t>краткое</w:t>
            </w:r>
            <w:proofErr w:type="gramEnd"/>
            <w:r w:rsidRPr="0046290F">
              <w:rPr>
                <w:i/>
                <w:sz w:val="24"/>
                <w:szCs w:val="24"/>
              </w:rPr>
              <w:t xml:space="preserve"> содержания практики.</w:t>
            </w:r>
          </w:p>
          <w:p w:rsidR="007723AB" w:rsidRPr="0046290F" w:rsidRDefault="007723AB" w:rsidP="006C0D92">
            <w:pPr>
              <w:pStyle w:val="Default"/>
              <w:rPr>
                <w:color w:val="auto"/>
                <w:sz w:val="28"/>
                <w:szCs w:val="28"/>
              </w:rPr>
            </w:pPr>
          </w:p>
        </w:tc>
      </w:tr>
    </w:tbl>
    <w:p w:rsidR="007723AB" w:rsidRPr="0046290F" w:rsidRDefault="007723AB" w:rsidP="007723AB">
      <w:pPr>
        <w:pStyle w:val="Default"/>
        <w:spacing w:line="276" w:lineRule="auto"/>
        <w:ind w:firstLine="567"/>
        <w:rPr>
          <w:color w:val="auto"/>
          <w:sz w:val="28"/>
          <w:szCs w:val="28"/>
        </w:rPr>
      </w:pPr>
    </w:p>
    <w:p w:rsidR="007723AB" w:rsidRPr="0046290F" w:rsidRDefault="0058080A" w:rsidP="006C0D92">
      <w:pPr>
        <w:pStyle w:val="Default"/>
        <w:spacing w:line="360" w:lineRule="auto"/>
        <w:ind w:firstLine="567"/>
        <w:rPr>
          <w:color w:val="auto"/>
          <w:sz w:val="28"/>
          <w:szCs w:val="28"/>
        </w:rPr>
      </w:pPr>
      <w:r w:rsidRPr="0046290F">
        <w:rPr>
          <w:bCs/>
          <w:color w:val="auto"/>
          <w:sz w:val="28"/>
          <w:szCs w:val="28"/>
        </w:rPr>
        <w:t>7</w:t>
      </w:r>
      <w:r w:rsidR="007723AB" w:rsidRPr="0046290F">
        <w:rPr>
          <w:bCs/>
          <w:color w:val="auto"/>
          <w:sz w:val="28"/>
          <w:szCs w:val="28"/>
        </w:rPr>
        <w:t xml:space="preserve">.5. Рекомендации по разработке </w:t>
      </w:r>
      <w:r w:rsidR="007723AB" w:rsidRPr="0046290F">
        <w:rPr>
          <w:color w:val="auto"/>
          <w:sz w:val="28"/>
          <w:szCs w:val="28"/>
        </w:rPr>
        <w:t>примерной рабочей программы</w:t>
      </w:r>
      <w:r w:rsidR="007723AB" w:rsidRPr="0046290F">
        <w:rPr>
          <w:bCs/>
          <w:color w:val="auto"/>
          <w:sz w:val="28"/>
          <w:szCs w:val="28"/>
        </w:rPr>
        <w:t xml:space="preserve"> </w:t>
      </w:r>
      <w:r w:rsidR="007723AB" w:rsidRPr="0046290F">
        <w:rPr>
          <w:color w:val="auto"/>
          <w:sz w:val="28"/>
          <w:szCs w:val="28"/>
        </w:rPr>
        <w:t>государственной итоговой атте</w:t>
      </w:r>
      <w:r w:rsidR="001301AA" w:rsidRPr="0046290F">
        <w:rPr>
          <w:color w:val="auto"/>
          <w:sz w:val="28"/>
          <w:szCs w:val="28"/>
        </w:rPr>
        <w:t>стации</w:t>
      </w:r>
      <w:r w:rsidR="007723AB" w:rsidRPr="0046290F">
        <w:rPr>
          <w:color w:val="auto"/>
          <w:sz w:val="28"/>
          <w:szCs w:val="28"/>
        </w:rPr>
        <w:t>.</w:t>
      </w:r>
    </w:p>
    <w:p w:rsidR="007723AB" w:rsidRPr="008C27D5" w:rsidRDefault="007723AB" w:rsidP="007723AB">
      <w:pPr>
        <w:pStyle w:val="Default"/>
        <w:spacing w:line="276" w:lineRule="auto"/>
        <w:jc w:val="center"/>
        <w:rPr>
          <w:color w:val="auto"/>
          <w:sz w:val="30"/>
          <w:szCs w:val="28"/>
        </w:rPr>
      </w:pPr>
    </w:p>
    <w:tbl>
      <w:tblPr>
        <w:tblStyle w:val="a6"/>
        <w:tblW w:w="0" w:type="auto"/>
        <w:tblLook w:val="04A0" w:firstRow="1" w:lastRow="0" w:firstColumn="1" w:lastColumn="0" w:noHBand="0" w:noVBand="1"/>
      </w:tblPr>
      <w:tblGrid>
        <w:gridCol w:w="10704"/>
      </w:tblGrid>
      <w:tr w:rsidR="007723AB" w:rsidRPr="0046290F" w:rsidTr="00107A48">
        <w:tc>
          <w:tcPr>
            <w:tcW w:w="10704" w:type="dxa"/>
          </w:tcPr>
          <w:p w:rsidR="007723AB" w:rsidRPr="0046290F" w:rsidRDefault="007723AB" w:rsidP="006C0D92">
            <w:pPr>
              <w:jc w:val="center"/>
              <w:rPr>
                <w:b/>
                <w:bCs/>
                <w:i/>
                <w:sz w:val="24"/>
                <w:szCs w:val="24"/>
              </w:rPr>
            </w:pPr>
            <w:r w:rsidRPr="0046290F">
              <w:rPr>
                <w:b/>
                <w:bCs/>
                <w:i/>
                <w:sz w:val="24"/>
                <w:szCs w:val="24"/>
              </w:rPr>
              <w:lastRenderedPageBreak/>
              <w:t xml:space="preserve">Разъяснения разработчику ПООП </w:t>
            </w:r>
          </w:p>
          <w:p w:rsidR="007723AB" w:rsidRPr="0046290F" w:rsidRDefault="007723AB" w:rsidP="006C0D92">
            <w:pPr>
              <w:shd w:val="clear" w:color="auto" w:fill="FFFFFF"/>
              <w:tabs>
                <w:tab w:val="left" w:pos="1134"/>
              </w:tabs>
              <w:ind w:firstLine="567"/>
              <w:jc w:val="both"/>
              <w:rPr>
                <w:bCs/>
                <w:i/>
                <w:sz w:val="24"/>
                <w:szCs w:val="24"/>
              </w:rPr>
            </w:pPr>
            <w:r w:rsidRPr="0046290F">
              <w:rPr>
                <w:bCs/>
                <w:i/>
                <w:sz w:val="24"/>
                <w:szCs w:val="24"/>
              </w:rPr>
              <w:t xml:space="preserve">В подразделе </w:t>
            </w:r>
            <w:r w:rsidR="0058080A" w:rsidRPr="0046290F">
              <w:rPr>
                <w:bCs/>
                <w:i/>
                <w:sz w:val="24"/>
                <w:szCs w:val="24"/>
              </w:rPr>
              <w:t>7</w:t>
            </w:r>
            <w:r w:rsidRPr="0046290F">
              <w:rPr>
                <w:bCs/>
                <w:i/>
                <w:sz w:val="24"/>
                <w:szCs w:val="24"/>
              </w:rPr>
              <w:t>.5. разработчик ПООП должен дать рекомендации:</w:t>
            </w:r>
          </w:p>
          <w:p w:rsidR="007723AB" w:rsidRPr="0046290F" w:rsidRDefault="007723AB" w:rsidP="006C0D92">
            <w:pPr>
              <w:pStyle w:val="a7"/>
              <w:numPr>
                <w:ilvl w:val="0"/>
                <w:numId w:val="29"/>
              </w:numPr>
              <w:shd w:val="clear" w:color="auto" w:fill="FFFFFF"/>
              <w:tabs>
                <w:tab w:val="left" w:pos="1134"/>
              </w:tabs>
              <w:jc w:val="both"/>
              <w:rPr>
                <w:i/>
                <w:sz w:val="24"/>
                <w:szCs w:val="24"/>
              </w:rPr>
            </w:pPr>
            <w:r w:rsidRPr="0046290F">
              <w:rPr>
                <w:bCs/>
                <w:i/>
                <w:sz w:val="24"/>
                <w:szCs w:val="24"/>
              </w:rPr>
              <w:t xml:space="preserve">по составу </w:t>
            </w:r>
            <w:r w:rsidRPr="0046290F">
              <w:rPr>
                <w:i/>
                <w:sz w:val="24"/>
                <w:szCs w:val="24"/>
              </w:rPr>
              <w:t xml:space="preserve">компетенций, оценку </w:t>
            </w:r>
            <w:proofErr w:type="spellStart"/>
            <w:r w:rsidRPr="0046290F">
              <w:rPr>
                <w:i/>
                <w:sz w:val="24"/>
                <w:szCs w:val="24"/>
              </w:rPr>
              <w:t>сформированности</w:t>
            </w:r>
            <w:proofErr w:type="spellEnd"/>
            <w:r w:rsidRPr="0046290F">
              <w:rPr>
                <w:i/>
                <w:sz w:val="24"/>
                <w:szCs w:val="24"/>
              </w:rPr>
              <w:t xml:space="preserve"> которых целесообразно вынести на государственную итоговую аттестацию;</w:t>
            </w:r>
          </w:p>
          <w:p w:rsidR="007723AB" w:rsidRPr="00EB0896" w:rsidRDefault="007723AB" w:rsidP="006C0D92">
            <w:pPr>
              <w:pStyle w:val="a7"/>
              <w:numPr>
                <w:ilvl w:val="0"/>
                <w:numId w:val="29"/>
              </w:numPr>
              <w:shd w:val="clear" w:color="auto" w:fill="FFFFFF"/>
              <w:tabs>
                <w:tab w:val="left" w:pos="1134"/>
              </w:tabs>
              <w:jc w:val="both"/>
              <w:rPr>
                <w:i/>
                <w:sz w:val="24"/>
                <w:szCs w:val="24"/>
              </w:rPr>
            </w:pPr>
            <w:r w:rsidRPr="00EB0896">
              <w:rPr>
                <w:i/>
                <w:sz w:val="24"/>
                <w:szCs w:val="24"/>
              </w:rPr>
              <w:t>по структуре и примерному содержанию государственной итоговой аттестации.</w:t>
            </w:r>
          </w:p>
          <w:p w:rsidR="007723AB" w:rsidRPr="0046290F" w:rsidRDefault="007723AB" w:rsidP="006C0D92">
            <w:pPr>
              <w:jc w:val="both"/>
              <w:rPr>
                <w:i/>
                <w:sz w:val="24"/>
                <w:szCs w:val="24"/>
              </w:rPr>
            </w:pPr>
          </w:p>
        </w:tc>
      </w:tr>
    </w:tbl>
    <w:p w:rsidR="007723AB" w:rsidRPr="0046290F" w:rsidRDefault="007723AB" w:rsidP="006C0D92">
      <w:pPr>
        <w:pStyle w:val="Default"/>
        <w:spacing w:line="360" w:lineRule="auto"/>
        <w:ind w:firstLine="567"/>
        <w:jc w:val="both"/>
        <w:rPr>
          <w:bCs/>
          <w:color w:val="auto"/>
          <w:sz w:val="28"/>
          <w:szCs w:val="28"/>
        </w:rPr>
      </w:pPr>
    </w:p>
    <w:p w:rsidR="007723AB" w:rsidRPr="0046290F" w:rsidRDefault="0058080A" w:rsidP="006C0D92">
      <w:pPr>
        <w:tabs>
          <w:tab w:val="left" w:pos="993"/>
        </w:tabs>
        <w:spacing w:before="120" w:after="120" w:line="360" w:lineRule="auto"/>
        <w:jc w:val="center"/>
        <w:rPr>
          <w:sz w:val="28"/>
          <w:szCs w:val="28"/>
        </w:rPr>
      </w:pPr>
      <w:r w:rsidRPr="0046290F">
        <w:rPr>
          <w:sz w:val="28"/>
          <w:szCs w:val="28"/>
          <w:lang w:val="en-US"/>
        </w:rPr>
        <w:t>VII</w:t>
      </w:r>
      <w:r w:rsidR="00A25B5E" w:rsidRPr="0046290F">
        <w:rPr>
          <w:sz w:val="28"/>
          <w:szCs w:val="28"/>
          <w:lang w:val="en-US"/>
        </w:rPr>
        <w:t>I</w:t>
      </w:r>
      <w:r w:rsidR="007723AB" w:rsidRPr="0046290F">
        <w:rPr>
          <w:sz w:val="28"/>
          <w:szCs w:val="28"/>
        </w:rPr>
        <w:t xml:space="preserve">. РЕКОМЕНДАЦИИ ПО </w:t>
      </w:r>
      <w:r w:rsidR="007723AB" w:rsidRPr="0046290F">
        <w:rPr>
          <w:bCs/>
          <w:sz w:val="28"/>
          <w:szCs w:val="28"/>
        </w:rPr>
        <w:t xml:space="preserve">УЧЕБНО-МЕТОДИЧЕСКОМУ, МАТЕРИАЛЬНО-ТЕХНИЧЕСКОМУ И ФИНАНСОВОМУ </w:t>
      </w:r>
      <w:r w:rsidR="007723AB" w:rsidRPr="0046290F">
        <w:rPr>
          <w:sz w:val="28"/>
          <w:szCs w:val="28"/>
        </w:rPr>
        <w:t xml:space="preserve">ОБЕСПЕЧЕНИЮ ПРОГРАММЫ </w:t>
      </w:r>
      <w:r w:rsidR="00990750" w:rsidRPr="0046290F">
        <w:rPr>
          <w:sz w:val="28"/>
          <w:szCs w:val="28"/>
        </w:rPr>
        <w:t>МАГИСТРАТУРЫ</w:t>
      </w:r>
    </w:p>
    <w:p w:rsidR="00925380" w:rsidRPr="0046290F" w:rsidRDefault="00925380" w:rsidP="00925380">
      <w:pPr>
        <w:pStyle w:val="Default"/>
        <w:spacing w:line="360" w:lineRule="auto"/>
        <w:ind w:firstLine="567"/>
        <w:jc w:val="both"/>
        <w:rPr>
          <w:bCs/>
          <w:color w:val="auto"/>
          <w:sz w:val="28"/>
          <w:szCs w:val="28"/>
        </w:rPr>
      </w:pPr>
      <w:r w:rsidRPr="0046290F">
        <w:rPr>
          <w:bCs/>
          <w:color w:val="auto"/>
          <w:sz w:val="28"/>
          <w:szCs w:val="28"/>
        </w:rPr>
        <w:t xml:space="preserve">8.1. Рекомендации по учебно-методическому обеспечению программы </w:t>
      </w:r>
      <w:r w:rsidR="000C3DB3" w:rsidRPr="0046290F">
        <w:rPr>
          <w:color w:val="auto"/>
          <w:sz w:val="28"/>
          <w:szCs w:val="28"/>
        </w:rPr>
        <w:t>магистратуры</w:t>
      </w:r>
      <w:r w:rsidRPr="0046290F">
        <w:rPr>
          <w:bCs/>
          <w:color w:val="auto"/>
          <w:sz w:val="28"/>
          <w:szCs w:val="28"/>
        </w:rPr>
        <w:t>.</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pStyle w:val="Default"/>
        <w:spacing w:line="360" w:lineRule="auto"/>
        <w:ind w:firstLine="567"/>
        <w:jc w:val="both"/>
        <w:rPr>
          <w:color w:val="auto"/>
          <w:sz w:val="28"/>
          <w:szCs w:val="28"/>
        </w:rPr>
      </w:pPr>
      <w:r w:rsidRPr="0046290F">
        <w:rPr>
          <w:color w:val="auto"/>
          <w:sz w:val="28"/>
          <w:szCs w:val="28"/>
        </w:rPr>
        <w:t>Особенности организации образовательного процесса по образовательным программам для инвалидов и лиц с ограниченными возможностями здоровья</w:t>
      </w:r>
      <w:r w:rsidR="00F21E54" w:rsidRPr="0046290F">
        <w:rPr>
          <w:color w:val="auto"/>
          <w:sz w:val="28"/>
          <w:szCs w:val="28"/>
        </w:rPr>
        <w:t>.</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925380" w:rsidRPr="0046290F" w:rsidRDefault="00925380" w:rsidP="00925380">
      <w:pPr>
        <w:pStyle w:val="Default"/>
        <w:spacing w:line="360" w:lineRule="auto"/>
        <w:ind w:firstLine="567"/>
        <w:jc w:val="both"/>
        <w:rPr>
          <w:bCs/>
          <w:color w:val="auto"/>
          <w:sz w:val="28"/>
          <w:szCs w:val="28"/>
        </w:rPr>
      </w:pPr>
      <w:r w:rsidRPr="0046290F">
        <w:rPr>
          <w:bCs/>
          <w:color w:val="auto"/>
          <w:sz w:val="28"/>
          <w:szCs w:val="28"/>
        </w:rPr>
        <w:t xml:space="preserve">8.2. Рекомендации по материально-техническому обеспечению программы </w:t>
      </w:r>
      <w:r w:rsidR="000C3DB3" w:rsidRPr="0046290F">
        <w:rPr>
          <w:color w:val="auto"/>
          <w:sz w:val="28"/>
          <w:szCs w:val="28"/>
        </w:rPr>
        <w:t>магистратуры</w:t>
      </w:r>
      <w:r w:rsidRPr="0046290F">
        <w:rPr>
          <w:bCs/>
          <w:color w:val="auto"/>
          <w:sz w:val="28"/>
          <w:szCs w:val="28"/>
        </w:rPr>
        <w:t>.</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925380" w:rsidRPr="0046290F" w:rsidRDefault="00925380" w:rsidP="00925380">
      <w:pPr>
        <w:pStyle w:val="Default"/>
        <w:spacing w:line="360" w:lineRule="auto"/>
        <w:ind w:firstLine="596"/>
        <w:jc w:val="both"/>
        <w:rPr>
          <w:bCs/>
          <w:color w:val="auto"/>
          <w:sz w:val="28"/>
          <w:szCs w:val="28"/>
        </w:rPr>
      </w:pPr>
      <w:r w:rsidRPr="0046290F">
        <w:rPr>
          <w:bCs/>
          <w:color w:val="auto"/>
          <w:sz w:val="28"/>
          <w:szCs w:val="28"/>
        </w:rPr>
        <w:t xml:space="preserve">8.3. Рекомендации по финансовому </w:t>
      </w:r>
      <w:r w:rsidRPr="0046290F">
        <w:rPr>
          <w:color w:val="auto"/>
          <w:sz w:val="28"/>
          <w:szCs w:val="28"/>
        </w:rPr>
        <w:t xml:space="preserve">обеспечению программы </w:t>
      </w:r>
      <w:r w:rsidR="000C3DB3" w:rsidRPr="0046290F">
        <w:rPr>
          <w:color w:val="auto"/>
          <w:sz w:val="28"/>
          <w:szCs w:val="28"/>
        </w:rPr>
        <w:t>магистратуры</w:t>
      </w:r>
      <w:r w:rsidR="000C3DB3" w:rsidRPr="0046290F">
        <w:rPr>
          <w:rStyle w:val="aa"/>
          <w:color w:val="auto"/>
        </w:rPr>
        <w:t xml:space="preserve"> </w:t>
      </w:r>
      <w:r w:rsidRPr="0046290F">
        <w:rPr>
          <w:rStyle w:val="aa"/>
          <w:color w:val="auto"/>
        </w:rPr>
        <w:footnoteReference w:id="20"/>
      </w:r>
      <w:r w:rsidRPr="0046290F">
        <w:rPr>
          <w:color w:val="auto"/>
        </w:rPr>
        <w:t>.</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line="360" w:lineRule="auto"/>
        <w:ind w:firstLine="596"/>
        <w:jc w:val="both"/>
        <w:rPr>
          <w:sz w:val="28"/>
          <w:szCs w:val="28"/>
        </w:rPr>
      </w:pPr>
      <w:r w:rsidRPr="0046290F">
        <w:rPr>
          <w:sz w:val="28"/>
          <w:szCs w:val="28"/>
        </w:rPr>
        <w:t>______________________________________________________________________</w:t>
      </w:r>
    </w:p>
    <w:p w:rsidR="007723AB" w:rsidRPr="0046290F" w:rsidRDefault="007723AB" w:rsidP="006C0D92">
      <w:pPr>
        <w:spacing w:after="200" w:line="360" w:lineRule="auto"/>
        <w:rPr>
          <w:b/>
          <w:sz w:val="28"/>
          <w:szCs w:val="28"/>
        </w:rPr>
      </w:pPr>
      <w:r w:rsidRPr="0046290F">
        <w:rPr>
          <w:b/>
          <w:sz w:val="28"/>
          <w:szCs w:val="28"/>
        </w:rPr>
        <w:br w:type="page"/>
      </w:r>
    </w:p>
    <w:p w:rsidR="007723AB" w:rsidRPr="0046290F" w:rsidRDefault="007723AB" w:rsidP="006C0D92">
      <w:pPr>
        <w:spacing w:after="240" w:line="360" w:lineRule="auto"/>
        <w:ind w:firstLine="595"/>
        <w:jc w:val="center"/>
        <w:rPr>
          <w:b/>
          <w:sz w:val="28"/>
          <w:szCs w:val="28"/>
        </w:rPr>
      </w:pPr>
      <w:r w:rsidRPr="0046290F">
        <w:rPr>
          <w:b/>
          <w:sz w:val="28"/>
          <w:szCs w:val="28"/>
        </w:rPr>
        <w:lastRenderedPageBreak/>
        <w:t xml:space="preserve">ЧАСТЬ </w:t>
      </w:r>
      <w:r w:rsidRPr="0046290F">
        <w:rPr>
          <w:b/>
          <w:sz w:val="28"/>
          <w:szCs w:val="28"/>
          <w:lang w:val="en-US"/>
        </w:rPr>
        <w:t>III</w:t>
      </w:r>
      <w:r w:rsidRPr="0046290F">
        <w:rPr>
          <w:b/>
          <w:sz w:val="28"/>
          <w:szCs w:val="28"/>
        </w:rPr>
        <w:t xml:space="preserve">. ПРИМЕРЫ МЕТОДИЧЕСКОГО ОБЕСПЕЧЕНИЯ РЕАЛИЗАЦИИ ПРОГРАММЫ </w:t>
      </w:r>
      <w:r w:rsidR="00990750" w:rsidRPr="0046290F">
        <w:rPr>
          <w:b/>
          <w:sz w:val="28"/>
          <w:szCs w:val="28"/>
        </w:rPr>
        <w:t>МАГИСТРАТУРЫ</w:t>
      </w:r>
    </w:p>
    <w:tbl>
      <w:tblPr>
        <w:tblStyle w:val="a6"/>
        <w:tblW w:w="0" w:type="auto"/>
        <w:tblLook w:val="04A0" w:firstRow="1" w:lastRow="0" w:firstColumn="1" w:lastColumn="0" w:noHBand="0" w:noVBand="1"/>
      </w:tblPr>
      <w:tblGrid>
        <w:gridCol w:w="10704"/>
      </w:tblGrid>
      <w:tr w:rsidR="0046290F" w:rsidRPr="0046290F" w:rsidTr="00107A48">
        <w:tc>
          <w:tcPr>
            <w:tcW w:w="10704" w:type="dxa"/>
          </w:tcPr>
          <w:p w:rsidR="007723AB" w:rsidRPr="0046290F" w:rsidRDefault="007723AB" w:rsidP="006C0D92">
            <w:pPr>
              <w:jc w:val="center"/>
              <w:rPr>
                <w:b/>
                <w:bCs/>
                <w:i/>
                <w:sz w:val="24"/>
                <w:szCs w:val="24"/>
              </w:rPr>
            </w:pPr>
            <w:r w:rsidRPr="0046290F">
              <w:rPr>
                <w:b/>
                <w:bCs/>
                <w:i/>
                <w:sz w:val="24"/>
                <w:szCs w:val="24"/>
              </w:rPr>
              <w:t>Разъяснения разработчику ПООП</w:t>
            </w:r>
          </w:p>
          <w:p w:rsidR="007723AB" w:rsidRPr="0046290F" w:rsidRDefault="007723AB" w:rsidP="006C0D92">
            <w:pPr>
              <w:ind w:firstLine="567"/>
              <w:jc w:val="both"/>
              <w:rPr>
                <w:i/>
                <w:sz w:val="24"/>
                <w:szCs w:val="24"/>
              </w:rPr>
            </w:pPr>
            <w:r w:rsidRPr="0046290F">
              <w:rPr>
                <w:i/>
                <w:sz w:val="24"/>
                <w:szCs w:val="24"/>
              </w:rPr>
              <w:t xml:space="preserve">В этом разделе размещаются примеры реализации программ </w:t>
            </w:r>
            <w:r w:rsidR="00990750" w:rsidRPr="0046290F">
              <w:rPr>
                <w:i/>
                <w:sz w:val="24"/>
                <w:szCs w:val="24"/>
              </w:rPr>
              <w:t xml:space="preserve">магистратуры, </w:t>
            </w:r>
            <w:r w:rsidRPr="0046290F">
              <w:rPr>
                <w:i/>
                <w:sz w:val="24"/>
                <w:szCs w:val="24"/>
              </w:rPr>
              <w:t>так называемые «лучшие практики».</w:t>
            </w:r>
          </w:p>
          <w:p w:rsidR="007723AB" w:rsidRPr="0046290F" w:rsidRDefault="007723AB" w:rsidP="006C0D92">
            <w:pPr>
              <w:ind w:firstLine="567"/>
              <w:jc w:val="both"/>
              <w:rPr>
                <w:i/>
                <w:sz w:val="24"/>
                <w:szCs w:val="24"/>
              </w:rPr>
            </w:pPr>
            <w:r w:rsidRPr="0046290F">
              <w:rPr>
                <w:i/>
                <w:sz w:val="24"/>
                <w:szCs w:val="24"/>
              </w:rPr>
              <w:t xml:space="preserve">На первом этапе разработчики ПООП включают в нее образцы примерных рабочих программ </w:t>
            </w:r>
            <w:r w:rsidR="002254B3" w:rsidRPr="0046290F">
              <w:rPr>
                <w:i/>
                <w:sz w:val="24"/>
                <w:szCs w:val="24"/>
              </w:rPr>
              <w:t xml:space="preserve">учебных </w:t>
            </w:r>
            <w:r w:rsidRPr="0046290F">
              <w:rPr>
                <w:i/>
                <w:sz w:val="24"/>
                <w:szCs w:val="24"/>
              </w:rPr>
              <w:t>дисциплин (модулей) из базовой части ОПОП (минимум одну программу дисциплины (модуля) и одну программу практики).</w:t>
            </w:r>
          </w:p>
          <w:p w:rsidR="007723AB" w:rsidRPr="0046290F" w:rsidRDefault="007723AB" w:rsidP="003D7E06">
            <w:pPr>
              <w:pStyle w:val="Default"/>
              <w:ind w:firstLine="567"/>
              <w:jc w:val="both"/>
              <w:rPr>
                <w:color w:val="auto"/>
              </w:rPr>
            </w:pPr>
            <w:r w:rsidRPr="0046290F">
              <w:rPr>
                <w:i/>
                <w:color w:val="auto"/>
              </w:rPr>
              <w:t xml:space="preserve">В перспективе (поэтапно) ФУМО должно сформировать банк примерных программ </w:t>
            </w:r>
            <w:r w:rsidR="002254B3" w:rsidRPr="0046290F">
              <w:rPr>
                <w:i/>
                <w:color w:val="auto"/>
              </w:rPr>
              <w:t xml:space="preserve">учебных </w:t>
            </w:r>
            <w:r w:rsidRPr="0046290F">
              <w:rPr>
                <w:i/>
                <w:color w:val="auto"/>
              </w:rPr>
              <w:t>дисциплин (модулей) и практик,</w:t>
            </w:r>
            <w:r w:rsidRPr="0046290F">
              <w:rPr>
                <w:i/>
                <w:color w:val="auto"/>
                <w:vertAlign w:val="superscript"/>
              </w:rPr>
              <w:t xml:space="preserve"> </w:t>
            </w:r>
            <w:r w:rsidRPr="0046290F">
              <w:rPr>
                <w:i/>
                <w:color w:val="auto"/>
              </w:rPr>
              <w:t>обеспечивающих формирование всех универсальных, общепрофессиональных и профессиональных компетенций, перечисленных в ПООП.</w:t>
            </w:r>
          </w:p>
        </w:tc>
      </w:tr>
    </w:tbl>
    <w:p w:rsidR="007723AB" w:rsidRPr="0046290F" w:rsidRDefault="007723AB" w:rsidP="007723AB">
      <w:pPr>
        <w:spacing w:after="200" w:line="276" w:lineRule="auto"/>
        <w:rPr>
          <w:rFonts w:eastAsia="Calibri"/>
          <w:sz w:val="24"/>
          <w:szCs w:val="24"/>
          <w:lang w:eastAsia="en-US"/>
        </w:rPr>
      </w:pPr>
      <w:r w:rsidRPr="0046290F">
        <w:br w:type="page"/>
      </w:r>
    </w:p>
    <w:p w:rsidR="007723AB" w:rsidRPr="0046290F" w:rsidRDefault="00D4619A" w:rsidP="006C0D92">
      <w:pPr>
        <w:pStyle w:val="Default"/>
        <w:spacing w:line="360" w:lineRule="auto"/>
        <w:ind w:firstLine="567"/>
        <w:jc w:val="right"/>
        <w:rPr>
          <w:color w:val="auto"/>
          <w:sz w:val="28"/>
          <w:szCs w:val="28"/>
        </w:rPr>
      </w:pPr>
      <w:r w:rsidRPr="0046290F">
        <w:rPr>
          <w:color w:val="auto"/>
          <w:sz w:val="28"/>
          <w:szCs w:val="28"/>
        </w:rPr>
        <w:lastRenderedPageBreak/>
        <w:t>Приложение</w:t>
      </w:r>
    </w:p>
    <w:p w:rsidR="007723AB" w:rsidRPr="0046290F" w:rsidRDefault="007723AB" w:rsidP="006C0D92">
      <w:pPr>
        <w:pStyle w:val="Default"/>
        <w:spacing w:line="360" w:lineRule="auto"/>
        <w:ind w:firstLine="567"/>
        <w:jc w:val="both"/>
        <w:rPr>
          <w:color w:val="auto"/>
          <w:sz w:val="28"/>
          <w:szCs w:val="28"/>
        </w:rPr>
      </w:pPr>
    </w:p>
    <w:p w:rsidR="007723AB" w:rsidRPr="0046290F" w:rsidRDefault="007723AB" w:rsidP="006C0D92">
      <w:pPr>
        <w:pStyle w:val="Default"/>
        <w:spacing w:line="360" w:lineRule="auto"/>
        <w:ind w:firstLine="567"/>
        <w:jc w:val="center"/>
        <w:rPr>
          <w:color w:val="auto"/>
          <w:sz w:val="28"/>
          <w:szCs w:val="28"/>
        </w:rPr>
      </w:pPr>
      <w:r w:rsidRPr="0046290F">
        <w:rPr>
          <w:color w:val="auto"/>
          <w:sz w:val="28"/>
          <w:szCs w:val="28"/>
        </w:rPr>
        <w:t xml:space="preserve">Перечень профессиональных </w:t>
      </w:r>
      <w:r w:rsidRPr="0046290F">
        <w:rPr>
          <w:color w:val="auto"/>
          <w:spacing w:val="-4"/>
          <w:sz w:val="28"/>
          <w:szCs w:val="28"/>
        </w:rPr>
        <w:t xml:space="preserve">стандартов, </w:t>
      </w:r>
      <w:r w:rsidRPr="0046290F">
        <w:rPr>
          <w:color w:val="auto"/>
          <w:sz w:val="28"/>
          <w:szCs w:val="28"/>
        </w:rPr>
        <w:t>соотнесенных с федеральным государственным образовательным стандартом</w:t>
      </w:r>
      <w:r w:rsidRPr="0046290F">
        <w:rPr>
          <w:color w:val="auto"/>
          <w:sz w:val="28"/>
          <w:szCs w:val="28"/>
        </w:rPr>
        <w:br/>
        <w:t>по направлению подготовки &lt;код Наименование&gt;</w:t>
      </w:r>
      <w:r w:rsidR="00D2121D" w:rsidRPr="0046290F">
        <w:rPr>
          <w:rStyle w:val="aa"/>
          <w:color w:val="auto"/>
        </w:rPr>
        <w:t xml:space="preserve"> </w:t>
      </w:r>
      <w:r w:rsidR="00D2121D" w:rsidRPr="0046290F">
        <w:rPr>
          <w:rStyle w:val="aa"/>
          <w:color w:val="auto"/>
        </w:rPr>
        <w:footnoteReference w:id="21"/>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240"/>
        <w:gridCol w:w="2873"/>
        <w:gridCol w:w="2582"/>
        <w:gridCol w:w="2417"/>
      </w:tblGrid>
      <w:tr w:rsidR="0046290F" w:rsidRPr="0046290F" w:rsidTr="002A150F">
        <w:trPr>
          <w:jc w:val="center"/>
        </w:trPr>
        <w:tc>
          <w:tcPr>
            <w:tcW w:w="277" w:type="pct"/>
          </w:tcPr>
          <w:p w:rsidR="007723AB" w:rsidRPr="0046290F" w:rsidRDefault="007723AB" w:rsidP="00107A48">
            <w:pPr>
              <w:jc w:val="center"/>
              <w:rPr>
                <w:sz w:val="24"/>
                <w:szCs w:val="24"/>
              </w:rPr>
            </w:pPr>
            <w:r w:rsidRPr="0046290F">
              <w:rPr>
                <w:sz w:val="24"/>
                <w:szCs w:val="24"/>
              </w:rPr>
              <w:t>№ п/п</w:t>
            </w:r>
          </w:p>
        </w:tc>
        <w:tc>
          <w:tcPr>
            <w:tcW w:w="1046" w:type="pct"/>
          </w:tcPr>
          <w:p w:rsidR="007723AB" w:rsidRPr="0046290F" w:rsidRDefault="007723AB" w:rsidP="00107A48">
            <w:pPr>
              <w:jc w:val="center"/>
              <w:rPr>
                <w:sz w:val="24"/>
                <w:szCs w:val="24"/>
              </w:rPr>
            </w:pPr>
            <w:r w:rsidRPr="0046290F">
              <w:rPr>
                <w:sz w:val="24"/>
                <w:szCs w:val="24"/>
              </w:rPr>
              <w:t>Код профессионального стандарта</w:t>
            </w:r>
          </w:p>
        </w:tc>
        <w:tc>
          <w:tcPr>
            <w:tcW w:w="1342" w:type="pct"/>
          </w:tcPr>
          <w:p w:rsidR="007723AB" w:rsidRPr="0046290F" w:rsidRDefault="007723AB" w:rsidP="00107A48">
            <w:pPr>
              <w:jc w:val="center"/>
              <w:rPr>
                <w:sz w:val="24"/>
                <w:szCs w:val="24"/>
              </w:rPr>
            </w:pPr>
            <w:r w:rsidRPr="0046290F">
              <w:rPr>
                <w:sz w:val="24"/>
                <w:szCs w:val="24"/>
              </w:rPr>
              <w:t>Наименование профессионального стандарта</w:t>
            </w:r>
          </w:p>
        </w:tc>
        <w:tc>
          <w:tcPr>
            <w:tcW w:w="1206" w:type="pct"/>
          </w:tcPr>
          <w:p w:rsidR="007723AB" w:rsidRPr="0046290F" w:rsidRDefault="007723AB" w:rsidP="00107A48">
            <w:pPr>
              <w:jc w:val="center"/>
              <w:rPr>
                <w:sz w:val="24"/>
                <w:szCs w:val="24"/>
              </w:rPr>
            </w:pPr>
            <w:r w:rsidRPr="0046290F">
              <w:rPr>
                <w:sz w:val="24"/>
                <w:szCs w:val="24"/>
              </w:rPr>
              <w:t>Реквизиты приказа Министерства труда и социальной защиты Российской Федерации об у</w:t>
            </w:r>
            <w:r w:rsidR="0058080A" w:rsidRPr="0046290F">
              <w:rPr>
                <w:sz w:val="24"/>
                <w:szCs w:val="24"/>
              </w:rPr>
              <w:t>тверждении профессионального ст</w:t>
            </w:r>
            <w:r w:rsidRPr="0046290F">
              <w:rPr>
                <w:sz w:val="24"/>
                <w:szCs w:val="24"/>
              </w:rPr>
              <w:t>а</w:t>
            </w:r>
            <w:r w:rsidR="0058080A" w:rsidRPr="0046290F">
              <w:rPr>
                <w:sz w:val="24"/>
                <w:szCs w:val="24"/>
              </w:rPr>
              <w:t>н</w:t>
            </w:r>
            <w:r w:rsidRPr="0046290F">
              <w:rPr>
                <w:sz w:val="24"/>
                <w:szCs w:val="24"/>
              </w:rPr>
              <w:t>дарта</w:t>
            </w:r>
          </w:p>
        </w:tc>
        <w:tc>
          <w:tcPr>
            <w:tcW w:w="1130" w:type="pct"/>
          </w:tcPr>
          <w:p w:rsidR="007723AB" w:rsidRPr="0046290F" w:rsidRDefault="007723AB" w:rsidP="00107A48">
            <w:pPr>
              <w:jc w:val="center"/>
              <w:rPr>
                <w:sz w:val="24"/>
                <w:szCs w:val="24"/>
              </w:rPr>
            </w:pPr>
            <w:r w:rsidRPr="0046290F">
              <w:rPr>
                <w:sz w:val="24"/>
                <w:szCs w:val="24"/>
              </w:rPr>
              <w:t>Дата и регистрационный номер Министерства юстиции Российской Федерации</w:t>
            </w:r>
          </w:p>
        </w:tc>
      </w:tr>
      <w:tr w:rsidR="007723AB" w:rsidRPr="0046290F" w:rsidTr="002A150F">
        <w:trPr>
          <w:jc w:val="center"/>
        </w:trPr>
        <w:tc>
          <w:tcPr>
            <w:tcW w:w="277" w:type="pct"/>
          </w:tcPr>
          <w:p w:rsidR="007723AB" w:rsidRPr="0046290F" w:rsidRDefault="007723AB" w:rsidP="00107A48">
            <w:pPr>
              <w:jc w:val="center"/>
              <w:rPr>
                <w:sz w:val="24"/>
                <w:szCs w:val="24"/>
              </w:rPr>
            </w:pPr>
          </w:p>
        </w:tc>
        <w:tc>
          <w:tcPr>
            <w:tcW w:w="1046" w:type="pct"/>
          </w:tcPr>
          <w:p w:rsidR="007723AB" w:rsidRPr="0046290F" w:rsidRDefault="007723AB" w:rsidP="00107A48">
            <w:pPr>
              <w:jc w:val="both"/>
              <w:rPr>
                <w:sz w:val="24"/>
                <w:szCs w:val="24"/>
              </w:rPr>
            </w:pPr>
          </w:p>
        </w:tc>
        <w:tc>
          <w:tcPr>
            <w:tcW w:w="1342" w:type="pct"/>
          </w:tcPr>
          <w:p w:rsidR="007723AB" w:rsidRPr="0046290F" w:rsidRDefault="007723AB" w:rsidP="00107A48">
            <w:pPr>
              <w:rPr>
                <w:sz w:val="24"/>
                <w:szCs w:val="24"/>
              </w:rPr>
            </w:pPr>
          </w:p>
        </w:tc>
        <w:tc>
          <w:tcPr>
            <w:tcW w:w="1206" w:type="pct"/>
          </w:tcPr>
          <w:p w:rsidR="007723AB" w:rsidRPr="0046290F" w:rsidRDefault="007723AB" w:rsidP="00107A48">
            <w:pPr>
              <w:rPr>
                <w:sz w:val="24"/>
                <w:szCs w:val="24"/>
              </w:rPr>
            </w:pPr>
          </w:p>
        </w:tc>
        <w:tc>
          <w:tcPr>
            <w:tcW w:w="1130" w:type="pct"/>
          </w:tcPr>
          <w:p w:rsidR="007723AB" w:rsidRPr="0046290F" w:rsidRDefault="007723AB" w:rsidP="00107A48">
            <w:pPr>
              <w:jc w:val="both"/>
              <w:rPr>
                <w:sz w:val="24"/>
                <w:szCs w:val="24"/>
              </w:rPr>
            </w:pPr>
          </w:p>
        </w:tc>
      </w:tr>
    </w:tbl>
    <w:p w:rsidR="007723AB" w:rsidRPr="0046290F" w:rsidRDefault="007723AB" w:rsidP="00FD440D">
      <w:pPr>
        <w:pStyle w:val="Default"/>
        <w:jc w:val="center"/>
        <w:rPr>
          <w:b/>
          <w:bCs/>
          <w:color w:val="auto"/>
          <w:sz w:val="28"/>
          <w:szCs w:val="28"/>
        </w:rPr>
      </w:pPr>
    </w:p>
    <w:sectPr w:rsidR="007723AB" w:rsidRPr="0046290F" w:rsidSect="00BF73AA">
      <w:footerReference w:type="default" r:id="rId12"/>
      <w:pgSz w:w="11906" w:h="16838"/>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C7" w:rsidRDefault="00C142C7" w:rsidP="0052133E">
      <w:r>
        <w:separator/>
      </w:r>
    </w:p>
  </w:endnote>
  <w:endnote w:type="continuationSeparator" w:id="0">
    <w:p w:rsidR="00C142C7" w:rsidRDefault="00C142C7" w:rsidP="0052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8363"/>
      <w:docPartObj>
        <w:docPartGallery w:val="Page Numbers (Bottom of Page)"/>
        <w:docPartUnique/>
      </w:docPartObj>
    </w:sdtPr>
    <w:sdtEndPr/>
    <w:sdtContent>
      <w:p w:rsidR="00F21E54" w:rsidRDefault="00F21E54">
        <w:pPr>
          <w:pStyle w:val="ae"/>
          <w:jc w:val="right"/>
        </w:pPr>
        <w:r>
          <w:fldChar w:fldCharType="begin"/>
        </w:r>
        <w:r>
          <w:instrText>PAGE   \* MERGEFORMAT</w:instrText>
        </w:r>
        <w:r>
          <w:fldChar w:fldCharType="separate"/>
        </w:r>
        <w:r w:rsidR="00054675">
          <w:rPr>
            <w:noProof/>
          </w:rPr>
          <w:t>27</w:t>
        </w:r>
        <w:r>
          <w:fldChar w:fldCharType="end"/>
        </w:r>
      </w:p>
    </w:sdtContent>
  </w:sdt>
  <w:p w:rsidR="00F21E54" w:rsidRDefault="00F21E5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57493"/>
      <w:docPartObj>
        <w:docPartGallery w:val="Page Numbers (Bottom of Page)"/>
        <w:docPartUnique/>
      </w:docPartObj>
    </w:sdtPr>
    <w:sdtEndPr/>
    <w:sdtContent>
      <w:p w:rsidR="00F21E54" w:rsidRDefault="00F21E54">
        <w:pPr>
          <w:pStyle w:val="ae"/>
          <w:jc w:val="right"/>
        </w:pPr>
        <w:r>
          <w:fldChar w:fldCharType="begin"/>
        </w:r>
        <w:r>
          <w:instrText>PAGE   \* MERGEFORMAT</w:instrText>
        </w:r>
        <w:r>
          <w:fldChar w:fldCharType="separate"/>
        </w:r>
        <w:r w:rsidR="00054675">
          <w:rPr>
            <w:noProof/>
          </w:rPr>
          <w:t>30</w:t>
        </w:r>
        <w:r>
          <w:fldChar w:fldCharType="end"/>
        </w:r>
      </w:p>
    </w:sdtContent>
  </w:sdt>
  <w:p w:rsidR="00F21E54" w:rsidRDefault="00F21E5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61328"/>
      <w:docPartObj>
        <w:docPartGallery w:val="Page Numbers (Bottom of Page)"/>
        <w:docPartUnique/>
      </w:docPartObj>
    </w:sdtPr>
    <w:sdtEndPr/>
    <w:sdtContent>
      <w:p w:rsidR="00F21E54" w:rsidRDefault="00F21E54">
        <w:pPr>
          <w:pStyle w:val="ae"/>
          <w:jc w:val="right"/>
        </w:pPr>
        <w:r>
          <w:fldChar w:fldCharType="begin"/>
        </w:r>
        <w:r>
          <w:instrText>PAGE   \* MERGEFORMAT</w:instrText>
        </w:r>
        <w:r>
          <w:fldChar w:fldCharType="separate"/>
        </w:r>
        <w:r w:rsidR="00054675">
          <w:rPr>
            <w:noProof/>
          </w:rPr>
          <w:t>34</w:t>
        </w:r>
        <w:r>
          <w:fldChar w:fldCharType="end"/>
        </w:r>
      </w:p>
    </w:sdtContent>
  </w:sdt>
  <w:p w:rsidR="00F21E54" w:rsidRDefault="00F21E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C7" w:rsidRDefault="00C142C7" w:rsidP="0052133E">
      <w:r>
        <w:separator/>
      </w:r>
    </w:p>
  </w:footnote>
  <w:footnote w:type="continuationSeparator" w:id="0">
    <w:p w:rsidR="00C142C7" w:rsidRDefault="00C142C7" w:rsidP="0052133E">
      <w:r>
        <w:continuationSeparator/>
      </w:r>
    </w:p>
  </w:footnote>
  <w:footnote w:id="1">
    <w:p w:rsidR="00F21E54" w:rsidRPr="000E724C" w:rsidRDefault="00F21E54" w:rsidP="005D151C">
      <w:pPr>
        <w:pStyle w:val="a8"/>
        <w:jc w:val="both"/>
        <w:rPr>
          <w:strike/>
          <w:sz w:val="22"/>
        </w:rPr>
      </w:pPr>
      <w:r w:rsidRPr="000E724C">
        <w:rPr>
          <w:rStyle w:val="aa"/>
          <w:sz w:val="28"/>
        </w:rPr>
        <w:footnoteRef/>
      </w:r>
      <w:r w:rsidRPr="000E724C">
        <w:rPr>
          <w:sz w:val="22"/>
        </w:rPr>
        <w:t xml:space="preserve"> </w:t>
      </w:r>
      <w:r w:rsidRPr="000E724C">
        <w:rPr>
          <w:sz w:val="22"/>
          <w:szCs w:val="28"/>
        </w:rPr>
        <w:t>Название Реестра – в соответствии с Приказом МОН от 28 мая 2014 г. N 594</w:t>
      </w:r>
    </w:p>
  </w:footnote>
  <w:footnote w:id="2">
    <w:p w:rsidR="00F21E54" w:rsidRDefault="00F21E54" w:rsidP="00F77EA4">
      <w:pPr>
        <w:pStyle w:val="a8"/>
        <w:ind w:firstLine="567"/>
        <w:jc w:val="both"/>
      </w:pPr>
      <w:r>
        <w:rPr>
          <w:rStyle w:val="aa"/>
        </w:rPr>
        <w:footnoteRef/>
      </w:r>
      <w:r>
        <w:t xml:space="preserve"> </w:t>
      </w:r>
      <w:r w:rsidRPr="00851444">
        <w:t xml:space="preserve">Приказ Министерства труда и социальной защиты Российской Федерации от 12 апреля </w:t>
      </w:r>
      <w:smartTag w:uri="urn:schemas-microsoft-com:office:smarttags" w:element="metricconverter">
        <w:smartTagPr>
          <w:attr w:name="ProductID" w:val="2013 г"/>
        </w:smartTagPr>
        <w:r w:rsidRPr="00851444">
          <w:t>2013 г</w:t>
        </w:r>
      </w:smartTag>
      <w:r w:rsidRPr="00851444">
        <w:t xml:space="preserve">. № 148н «Об утверждении уровней квалификации в целях разработки проектов профессиональных стандартов» (зарегистрирован в Министерстве юстиции Российской Федерации от 27 мая </w:t>
      </w:r>
      <w:smartTag w:uri="urn:schemas-microsoft-com:office:smarttags" w:element="metricconverter">
        <w:smartTagPr>
          <w:attr w:name="ProductID" w:val="2013 г"/>
        </w:smartTagPr>
        <w:r w:rsidRPr="00851444">
          <w:t>2013 г</w:t>
        </w:r>
      </w:smartTag>
      <w:r w:rsidRPr="00851444">
        <w:t>., регистрационный № 28534)</w:t>
      </w:r>
      <w:r>
        <w:t>.</w:t>
      </w:r>
    </w:p>
  </w:footnote>
  <w:footnote w:id="3">
    <w:p w:rsidR="00F21E54" w:rsidRPr="006E302B" w:rsidRDefault="00F21E54" w:rsidP="00990750">
      <w:pPr>
        <w:pStyle w:val="a8"/>
        <w:ind w:firstLine="567"/>
        <w:jc w:val="both"/>
      </w:pPr>
      <w:r w:rsidRPr="006E302B">
        <w:rPr>
          <w:rStyle w:val="aa"/>
        </w:rPr>
        <w:footnoteRef/>
      </w:r>
      <w:r w:rsidRPr="006E302B">
        <w:t xml:space="preserve"> Перечень форм обучения устанавливает ФГОС </w:t>
      </w:r>
      <w:proofErr w:type="gramStart"/>
      <w:r w:rsidRPr="006E302B">
        <w:t>ВО</w:t>
      </w:r>
      <w:proofErr w:type="gramEnd"/>
      <w:r w:rsidRPr="006E302B">
        <w:t xml:space="preserve">. </w:t>
      </w:r>
    </w:p>
  </w:footnote>
  <w:footnote w:id="4">
    <w:p w:rsidR="00F21E54" w:rsidRDefault="00F21E54" w:rsidP="00990750">
      <w:pPr>
        <w:pStyle w:val="a8"/>
        <w:ind w:firstLine="567"/>
        <w:jc w:val="both"/>
      </w:pPr>
      <w:r w:rsidRPr="006E302B">
        <w:rPr>
          <w:rStyle w:val="aa"/>
        </w:rPr>
        <w:footnoteRef/>
      </w:r>
      <w:r w:rsidRPr="006E302B">
        <w:t xml:space="preserve"> Значение определяет разработчик ПООП.</w:t>
      </w:r>
    </w:p>
  </w:footnote>
  <w:footnote w:id="5">
    <w:p w:rsidR="00F21E54" w:rsidRDefault="00F21E54" w:rsidP="006E302B">
      <w:pPr>
        <w:pStyle w:val="a8"/>
        <w:ind w:firstLine="567"/>
        <w:jc w:val="both"/>
      </w:pPr>
      <w:r w:rsidRPr="007E213D">
        <w:rPr>
          <w:rStyle w:val="aa"/>
        </w:rPr>
        <w:footnoteRef/>
      </w:r>
      <w:r w:rsidRPr="007E213D">
        <w:t xml:space="preserve"> </w:t>
      </w:r>
      <w:r>
        <w:t xml:space="preserve">Данный пункт заполняется в соответствии с ФГОС </w:t>
      </w:r>
      <w:proofErr w:type="gramStart"/>
      <w:r>
        <w:t>ВО</w:t>
      </w:r>
      <w:proofErr w:type="gramEnd"/>
      <w:r>
        <w:t>.</w:t>
      </w:r>
    </w:p>
  </w:footnote>
  <w:footnote w:id="6">
    <w:p w:rsidR="00F21E54" w:rsidRDefault="00F21E54" w:rsidP="00F77EA4">
      <w:pPr>
        <w:pStyle w:val="a8"/>
        <w:ind w:firstLine="567"/>
        <w:jc w:val="both"/>
      </w:pPr>
      <w:r>
        <w:rPr>
          <w:rStyle w:val="aa"/>
        </w:rPr>
        <w:footnoteRef/>
      </w:r>
      <w:r>
        <w:t xml:space="preserve"> Пункт включается в ПООП, если он включен в ФГОС </w:t>
      </w:r>
      <w:proofErr w:type="gramStart"/>
      <w:r>
        <w:t>ВО</w:t>
      </w:r>
      <w:proofErr w:type="gramEnd"/>
      <w:r>
        <w:t>.</w:t>
      </w:r>
    </w:p>
  </w:footnote>
  <w:footnote w:id="7">
    <w:p w:rsidR="00F21E54" w:rsidRPr="00CF6D4D" w:rsidRDefault="00F21E54" w:rsidP="00286DEC">
      <w:pPr>
        <w:pStyle w:val="a8"/>
        <w:ind w:firstLine="567"/>
        <w:jc w:val="both"/>
        <w:rPr>
          <w:highlight w:val="green"/>
        </w:rPr>
      </w:pPr>
      <w:r w:rsidRPr="003A720A">
        <w:rPr>
          <w:rStyle w:val="aa"/>
        </w:rPr>
        <w:footnoteRef/>
      </w:r>
      <w:r w:rsidRPr="003A720A">
        <w:t xml:space="preserve"> Значение определяет разработчик ПООП</w:t>
      </w:r>
      <w:r>
        <w:t>.</w:t>
      </w:r>
      <w:r w:rsidRPr="003A720A">
        <w:t xml:space="preserve"> Для обеспечения международной мобильности рекомендуется объемы блоков задавать величинами, кратными тре</w:t>
      </w:r>
      <w:r>
        <w:t>м.</w:t>
      </w:r>
    </w:p>
  </w:footnote>
  <w:footnote w:id="8">
    <w:p w:rsidR="00F21E54" w:rsidRPr="00CF6D4D" w:rsidRDefault="00F21E54" w:rsidP="00286DEC">
      <w:pPr>
        <w:pStyle w:val="a8"/>
        <w:ind w:firstLine="567"/>
        <w:jc w:val="both"/>
        <w:rPr>
          <w:highlight w:val="green"/>
        </w:rPr>
      </w:pPr>
      <w:r w:rsidRPr="003A720A">
        <w:rPr>
          <w:rStyle w:val="aa"/>
        </w:rPr>
        <w:footnoteRef/>
      </w:r>
      <w:r w:rsidRPr="003A720A">
        <w:t xml:space="preserve"> Значение определяет разработчик ПООП. Для обеспечения международной мобильности рекомендуется объемы блоков задавать величинами, кратными тре</w:t>
      </w:r>
      <w:r>
        <w:t>м.</w:t>
      </w:r>
    </w:p>
  </w:footnote>
  <w:footnote w:id="9">
    <w:p w:rsidR="00F21E54" w:rsidRDefault="00F21E54" w:rsidP="00F77EA4">
      <w:pPr>
        <w:pStyle w:val="a8"/>
      </w:pPr>
      <w:r w:rsidRPr="00200F15">
        <w:rPr>
          <w:rStyle w:val="aa"/>
        </w:rPr>
        <w:footnoteRef/>
      </w:r>
      <w:r w:rsidRPr="00200F15">
        <w:t xml:space="preserve"> Пункт включается в ФГОС </w:t>
      </w:r>
      <w:proofErr w:type="gramStart"/>
      <w:r w:rsidRPr="00200F15">
        <w:t>ВО</w:t>
      </w:r>
      <w:proofErr w:type="gramEnd"/>
      <w:r w:rsidRPr="00200F15">
        <w:t>, если он применим к подготовке по направлению</w:t>
      </w:r>
    </w:p>
  </w:footnote>
  <w:footnote w:id="10">
    <w:p w:rsidR="00F21E54" w:rsidRPr="002845E6" w:rsidRDefault="00F21E54" w:rsidP="00EC3EBE">
      <w:pPr>
        <w:pStyle w:val="a8"/>
      </w:pPr>
      <w:r w:rsidRPr="002845E6">
        <w:rPr>
          <w:rStyle w:val="aa"/>
        </w:rPr>
        <w:footnoteRef/>
      </w:r>
      <w:r w:rsidRPr="002845E6">
        <w:t xml:space="preserve"> Значение определяет ФГОС </w:t>
      </w:r>
      <w:proofErr w:type="gramStart"/>
      <w:r w:rsidRPr="002845E6">
        <w:t>ВО</w:t>
      </w:r>
      <w:proofErr w:type="gramEnd"/>
      <w:r w:rsidRPr="002845E6">
        <w:t>.</w:t>
      </w:r>
    </w:p>
  </w:footnote>
  <w:footnote w:id="11">
    <w:p w:rsidR="00F21E54" w:rsidRPr="002845E6" w:rsidRDefault="00F21E54" w:rsidP="00EC3EBE">
      <w:pPr>
        <w:pStyle w:val="a8"/>
      </w:pPr>
      <w:r w:rsidRPr="002845E6">
        <w:rPr>
          <w:rStyle w:val="aa"/>
        </w:rPr>
        <w:footnoteRef/>
      </w:r>
      <w:r w:rsidRPr="002845E6">
        <w:t xml:space="preserve"> Значение определяет ФГОС </w:t>
      </w:r>
      <w:proofErr w:type="gramStart"/>
      <w:r w:rsidRPr="002845E6">
        <w:t>ВО</w:t>
      </w:r>
      <w:proofErr w:type="gramEnd"/>
      <w:r w:rsidRPr="002845E6">
        <w:t>.</w:t>
      </w:r>
    </w:p>
  </w:footnote>
  <w:footnote w:id="12">
    <w:p w:rsidR="00F21E54" w:rsidRDefault="00F21E54" w:rsidP="00EC3EBE">
      <w:pPr>
        <w:pStyle w:val="a8"/>
      </w:pPr>
      <w:r w:rsidRPr="002845E6">
        <w:rPr>
          <w:rStyle w:val="aa"/>
        </w:rPr>
        <w:footnoteRef/>
      </w:r>
      <w:r w:rsidRPr="002845E6">
        <w:t xml:space="preserve"> Значение определяет ФГОС </w:t>
      </w:r>
      <w:proofErr w:type="gramStart"/>
      <w:r w:rsidRPr="002845E6">
        <w:t>ВО</w:t>
      </w:r>
      <w:proofErr w:type="gramEnd"/>
      <w:r w:rsidRPr="002845E6">
        <w:t>.</w:t>
      </w:r>
    </w:p>
  </w:footnote>
  <w:footnote w:id="13">
    <w:p w:rsidR="00F21E54" w:rsidRDefault="00F21E54" w:rsidP="00084424">
      <w:pPr>
        <w:pStyle w:val="a8"/>
      </w:pPr>
      <w:r w:rsidRPr="00E5609A">
        <w:rPr>
          <w:rStyle w:val="aa"/>
        </w:rPr>
        <w:footnoteRef/>
      </w:r>
      <w:r w:rsidRPr="00E5609A">
        <w:t xml:space="preserve"> </w:t>
      </w:r>
      <w:r>
        <w:t xml:space="preserve">Разрабатываются </w:t>
      </w:r>
      <w:proofErr w:type="spellStart"/>
      <w:r>
        <w:t>Минобрнауки</w:t>
      </w:r>
      <w:proofErr w:type="spellEnd"/>
      <w:r>
        <w:t xml:space="preserve"> России</w:t>
      </w:r>
      <w:r w:rsidRPr="00E5609A">
        <w:t>.</w:t>
      </w:r>
    </w:p>
  </w:footnote>
  <w:footnote w:id="14">
    <w:p w:rsidR="00F21E54" w:rsidRPr="00AF76CF" w:rsidRDefault="00F21E54" w:rsidP="00F77EA4">
      <w:pPr>
        <w:pStyle w:val="a8"/>
        <w:ind w:firstLine="567"/>
      </w:pPr>
      <w:r>
        <w:rPr>
          <w:rStyle w:val="aa"/>
        </w:rPr>
        <w:footnoteRef/>
      </w:r>
      <w:r>
        <w:t xml:space="preserve"> </w:t>
      </w:r>
      <w:r w:rsidRPr="00AF76CF">
        <w:t>Значение устанавливается разработчиком ПООП.</w:t>
      </w:r>
    </w:p>
  </w:footnote>
  <w:footnote w:id="15">
    <w:p w:rsidR="00F21E54" w:rsidRPr="00AF76CF" w:rsidRDefault="00F21E54" w:rsidP="0009798F">
      <w:pPr>
        <w:pStyle w:val="a8"/>
        <w:ind w:firstLine="567"/>
      </w:pPr>
      <w:r w:rsidRPr="00AF76CF">
        <w:rPr>
          <w:rStyle w:val="aa"/>
        </w:rPr>
        <w:footnoteRef/>
      </w:r>
      <w:r w:rsidRPr="00AF76CF">
        <w:t xml:space="preserve"> Значение устанавливается разработчиком ПООП.</w:t>
      </w:r>
    </w:p>
  </w:footnote>
  <w:footnote w:id="16">
    <w:p w:rsidR="00F21E54" w:rsidRDefault="00F21E54" w:rsidP="0009798F">
      <w:pPr>
        <w:pStyle w:val="a8"/>
        <w:ind w:firstLine="567"/>
      </w:pPr>
      <w:r w:rsidRPr="00AF76CF">
        <w:rPr>
          <w:rStyle w:val="aa"/>
        </w:rPr>
        <w:footnoteRef/>
      </w:r>
      <w:r w:rsidRPr="00AF76CF">
        <w:t xml:space="preserve"> Значение определяет ФГОС </w:t>
      </w:r>
      <w:proofErr w:type="gramStart"/>
      <w:r w:rsidRPr="00AF76CF">
        <w:t>ВО</w:t>
      </w:r>
      <w:proofErr w:type="gramEnd"/>
      <w:r w:rsidRPr="00AF76CF">
        <w:t>.</w:t>
      </w:r>
    </w:p>
  </w:footnote>
  <w:footnote w:id="17">
    <w:p w:rsidR="00F21E54" w:rsidRDefault="00F21E54" w:rsidP="00BA1B32">
      <w:pPr>
        <w:pStyle w:val="a8"/>
        <w:ind w:firstLine="567"/>
      </w:pPr>
      <w:r>
        <w:rPr>
          <w:rStyle w:val="aa"/>
        </w:rPr>
        <w:footnoteRef/>
      </w:r>
      <w:r>
        <w:t xml:space="preserve"> </w:t>
      </w:r>
      <w:r w:rsidRPr="00AF76CF">
        <w:t>Значение устанавливается разработчиком ПООП.</w:t>
      </w:r>
    </w:p>
  </w:footnote>
  <w:footnote w:id="18">
    <w:p w:rsidR="00F21E54" w:rsidRDefault="00F21E54" w:rsidP="00390769">
      <w:pPr>
        <w:pStyle w:val="a8"/>
        <w:ind w:firstLine="567"/>
      </w:pPr>
      <w:r w:rsidRPr="002A3B90">
        <w:rPr>
          <w:rStyle w:val="aa"/>
        </w:rPr>
        <w:footnoteRef/>
      </w:r>
      <w:r w:rsidRPr="002A3B90">
        <w:t xml:space="preserve"> Таблица 7 может быть заполнена разработчиком ПООП.</w:t>
      </w:r>
    </w:p>
  </w:footnote>
  <w:footnote w:id="19">
    <w:p w:rsidR="00F21E54" w:rsidRDefault="00F21E54" w:rsidP="002254B3">
      <w:pPr>
        <w:pStyle w:val="a8"/>
        <w:ind w:firstLine="567"/>
      </w:pPr>
      <w:r w:rsidRPr="0058581F">
        <w:rPr>
          <w:rStyle w:val="aa"/>
        </w:rPr>
        <w:footnoteRef/>
      </w:r>
      <w:r w:rsidRPr="0058581F">
        <w:t xml:space="preserve"> Наличие </w:t>
      </w:r>
      <w:r>
        <w:t xml:space="preserve">последующих строк таблицы </w:t>
      </w:r>
      <w:r w:rsidRPr="0058581F">
        <w:t>определяется разработчиком ПООП.</w:t>
      </w:r>
    </w:p>
  </w:footnote>
  <w:footnote w:id="20">
    <w:p w:rsidR="00F21E54" w:rsidRDefault="00F21E54" w:rsidP="00925380">
      <w:pPr>
        <w:pStyle w:val="a8"/>
      </w:pPr>
      <w:r w:rsidRPr="00367D85">
        <w:rPr>
          <w:rStyle w:val="aa"/>
        </w:rPr>
        <w:footnoteRef/>
      </w:r>
      <w:r w:rsidRPr="00367D85">
        <w:t xml:space="preserve"> </w:t>
      </w:r>
      <w:r w:rsidRPr="00367D85">
        <w:rPr>
          <w:rStyle w:val="af2"/>
        </w:rPr>
        <w:t>Данный пункт разработчик ПООП заполняет в соответствии с рекомендациями МОН</w:t>
      </w:r>
      <w:r>
        <w:rPr>
          <w:rStyle w:val="af2"/>
        </w:rPr>
        <w:t xml:space="preserve"> России</w:t>
      </w:r>
      <w:r w:rsidRPr="00367D85">
        <w:t>.</w:t>
      </w:r>
    </w:p>
  </w:footnote>
  <w:footnote w:id="21">
    <w:p w:rsidR="00F21E54" w:rsidRPr="00D2121D" w:rsidRDefault="00F21E54" w:rsidP="00D2121D">
      <w:pPr>
        <w:pStyle w:val="a8"/>
        <w:rPr>
          <w:sz w:val="16"/>
        </w:rPr>
      </w:pPr>
      <w:r w:rsidRPr="00D2121D">
        <w:rPr>
          <w:rStyle w:val="aa"/>
          <w:sz w:val="16"/>
        </w:rPr>
        <w:footnoteRef/>
      </w:r>
      <w:r w:rsidRPr="00D2121D">
        <w:rPr>
          <w:sz w:val="16"/>
        </w:rPr>
        <w:t xml:space="preserve"> Таблица заполняется разработчиком ПООП в соответствии с </w:t>
      </w:r>
      <w:r>
        <w:rPr>
          <w:sz w:val="16"/>
        </w:rPr>
        <w:t>Ф</w:t>
      </w:r>
      <w:r w:rsidRPr="00D2121D">
        <w:rPr>
          <w:sz w:val="16"/>
        </w:rPr>
        <w:t xml:space="preserve">ГОС </w:t>
      </w:r>
      <w:proofErr w:type="gramStart"/>
      <w:r w:rsidRPr="00D2121D">
        <w:rPr>
          <w:sz w:val="16"/>
        </w:rPr>
        <w:t>ВО</w:t>
      </w:r>
      <w:proofErr w:type="gramEnd"/>
      <w:r w:rsidRPr="00D2121D">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lvlText w:val=""/>
      <w:lvlJc w:val="left"/>
      <w:pPr>
        <w:tabs>
          <w:tab w:val="num" w:pos="502"/>
        </w:tabs>
        <w:ind w:left="502" w:hanging="360"/>
      </w:pPr>
      <w:rPr>
        <w:rFonts w:ascii="Symbol" w:hAnsi="Symbol" w:hint="default"/>
      </w:rPr>
    </w:lvl>
  </w:abstractNum>
  <w:abstractNum w:abstractNumId="1">
    <w:nsid w:val="012F16C7"/>
    <w:multiLevelType w:val="hybridMultilevel"/>
    <w:tmpl w:val="40AC9742"/>
    <w:lvl w:ilvl="0" w:tplc="5FF8177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32E2065"/>
    <w:multiLevelType w:val="hybridMultilevel"/>
    <w:tmpl w:val="12C0C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F541D"/>
    <w:multiLevelType w:val="hybridMultilevel"/>
    <w:tmpl w:val="6CF0D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F208D"/>
    <w:multiLevelType w:val="hybridMultilevel"/>
    <w:tmpl w:val="577213C8"/>
    <w:lvl w:ilvl="0" w:tplc="61E05BB2">
      <w:numFmt w:val="bullet"/>
      <w:lvlText w:val="-"/>
      <w:lvlJc w:val="left"/>
      <w:pPr>
        <w:ind w:left="720" w:hanging="360"/>
      </w:pPr>
      <w:rPr>
        <w:rFonts w:ascii="TimesET" w:eastAsia="Batang" w:hAnsi="TimesET" w:cs="Times New Roman" w:hint="default"/>
      </w:rPr>
    </w:lvl>
    <w:lvl w:ilvl="1" w:tplc="61E05BB2">
      <w:numFmt w:val="bullet"/>
      <w:lvlText w:val="-"/>
      <w:lvlJc w:val="left"/>
      <w:pPr>
        <w:ind w:left="2070" w:hanging="990"/>
      </w:pPr>
      <w:rPr>
        <w:rFonts w:ascii="TimesET" w:eastAsia="Batang" w:hAnsi="TimesET"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D5282"/>
    <w:multiLevelType w:val="hybridMultilevel"/>
    <w:tmpl w:val="FBFA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328E1"/>
    <w:multiLevelType w:val="hybridMultilevel"/>
    <w:tmpl w:val="3A7C1A3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7">
    <w:nsid w:val="108E495F"/>
    <w:multiLevelType w:val="hybridMultilevel"/>
    <w:tmpl w:val="1D40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62E03"/>
    <w:multiLevelType w:val="hybridMultilevel"/>
    <w:tmpl w:val="BF3A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D3B0D"/>
    <w:multiLevelType w:val="hybridMultilevel"/>
    <w:tmpl w:val="4C027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A57D15"/>
    <w:multiLevelType w:val="hybridMultilevel"/>
    <w:tmpl w:val="D270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84FC0"/>
    <w:multiLevelType w:val="hybridMultilevel"/>
    <w:tmpl w:val="0F6C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62C0F"/>
    <w:multiLevelType w:val="hybridMultilevel"/>
    <w:tmpl w:val="C41873D6"/>
    <w:lvl w:ilvl="0" w:tplc="583A291C">
      <w:start w:val="1"/>
      <w:numFmt w:val="decimal"/>
      <w:lvlText w:val="%1."/>
      <w:lvlJc w:val="left"/>
      <w:pPr>
        <w:tabs>
          <w:tab w:val="num" w:pos="1440"/>
        </w:tabs>
        <w:ind w:left="1440" w:hanging="360"/>
      </w:pPr>
      <w:rPr>
        <w:rFonts w:cs="Times New Roman"/>
        <w:i w:val="0"/>
        <w:iCs/>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342A7E27"/>
    <w:multiLevelType w:val="hybridMultilevel"/>
    <w:tmpl w:val="11FC3B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563A97"/>
    <w:multiLevelType w:val="hybridMultilevel"/>
    <w:tmpl w:val="040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B722D"/>
    <w:multiLevelType w:val="hybridMultilevel"/>
    <w:tmpl w:val="EB90AD64"/>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DF6BA6"/>
    <w:multiLevelType w:val="hybridMultilevel"/>
    <w:tmpl w:val="2C96049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nsid w:val="4137265D"/>
    <w:multiLevelType w:val="hybridMultilevel"/>
    <w:tmpl w:val="E21E14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801F90"/>
    <w:multiLevelType w:val="hybridMultilevel"/>
    <w:tmpl w:val="F90CF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D43E9"/>
    <w:multiLevelType w:val="hybridMultilevel"/>
    <w:tmpl w:val="FB1044EC"/>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6D7D18"/>
    <w:multiLevelType w:val="hybridMultilevel"/>
    <w:tmpl w:val="9B6E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D078B"/>
    <w:multiLevelType w:val="hybridMultilevel"/>
    <w:tmpl w:val="0B983262"/>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3">
    <w:nsid w:val="4C011873"/>
    <w:multiLevelType w:val="hybridMultilevel"/>
    <w:tmpl w:val="D49E4846"/>
    <w:lvl w:ilvl="0" w:tplc="31E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BD7F13"/>
    <w:multiLevelType w:val="hybridMultilevel"/>
    <w:tmpl w:val="B038FF5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60616A"/>
    <w:multiLevelType w:val="hybridMultilevel"/>
    <w:tmpl w:val="EC5058E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6">
    <w:nsid w:val="4F733E44"/>
    <w:multiLevelType w:val="hybridMultilevel"/>
    <w:tmpl w:val="14F2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A73FD2"/>
    <w:multiLevelType w:val="hybridMultilevel"/>
    <w:tmpl w:val="1F1E4CBE"/>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9384B1A"/>
    <w:multiLevelType w:val="hybridMultilevel"/>
    <w:tmpl w:val="69A08BC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9">
    <w:nsid w:val="6B975972"/>
    <w:multiLevelType w:val="hybridMultilevel"/>
    <w:tmpl w:val="6AD4CED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E1820"/>
    <w:multiLevelType w:val="hybridMultilevel"/>
    <w:tmpl w:val="85849672"/>
    <w:lvl w:ilvl="0" w:tplc="75ACB3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6775DC"/>
    <w:multiLevelType w:val="hybridMultilevel"/>
    <w:tmpl w:val="7B3C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345C8"/>
    <w:multiLevelType w:val="hybridMultilevel"/>
    <w:tmpl w:val="A7026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9640DB"/>
    <w:multiLevelType w:val="hybridMultilevel"/>
    <w:tmpl w:val="C02A88F2"/>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nsid w:val="7B827B2D"/>
    <w:multiLevelType w:val="hybridMultilevel"/>
    <w:tmpl w:val="DA6E2634"/>
    <w:lvl w:ilvl="0" w:tplc="D1B80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921AC4"/>
    <w:multiLevelType w:val="hybridMultilevel"/>
    <w:tmpl w:val="2EAE1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B01044"/>
    <w:multiLevelType w:val="hybridMultilevel"/>
    <w:tmpl w:val="065E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92AF5"/>
    <w:multiLevelType w:val="hybridMultilevel"/>
    <w:tmpl w:val="6198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3"/>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
  </w:num>
  <w:num w:numId="10">
    <w:abstractNumId w:val="26"/>
  </w:num>
  <w:num w:numId="11">
    <w:abstractNumId w:val="23"/>
  </w:num>
  <w:num w:numId="12">
    <w:abstractNumId w:val="0"/>
  </w:num>
  <w:num w:numId="13">
    <w:abstractNumId w:val="29"/>
  </w:num>
  <w:num w:numId="14">
    <w:abstractNumId w:val="9"/>
  </w:num>
  <w:num w:numId="15">
    <w:abstractNumId w:val="35"/>
  </w:num>
  <w:num w:numId="16">
    <w:abstractNumId w:val="25"/>
  </w:num>
  <w:num w:numId="17">
    <w:abstractNumId w:val="3"/>
  </w:num>
  <w:num w:numId="18">
    <w:abstractNumId w:val="2"/>
  </w:num>
  <w:num w:numId="19">
    <w:abstractNumId w:val="12"/>
  </w:num>
  <w:num w:numId="20">
    <w:abstractNumId w:val="21"/>
  </w:num>
  <w:num w:numId="21">
    <w:abstractNumId w:val="18"/>
  </w:num>
  <w:num w:numId="22">
    <w:abstractNumId w:val="6"/>
  </w:num>
  <w:num w:numId="23">
    <w:abstractNumId w:val="22"/>
  </w:num>
  <w:num w:numId="24">
    <w:abstractNumId w:val="37"/>
  </w:num>
  <w:num w:numId="25">
    <w:abstractNumId w:val="28"/>
  </w:num>
  <w:num w:numId="26">
    <w:abstractNumId w:val="5"/>
  </w:num>
  <w:num w:numId="27">
    <w:abstractNumId w:val="16"/>
  </w:num>
  <w:num w:numId="28">
    <w:abstractNumId w:val="30"/>
  </w:num>
  <w:num w:numId="29">
    <w:abstractNumId w:val="7"/>
  </w:num>
  <w:num w:numId="30">
    <w:abstractNumId w:val="10"/>
  </w:num>
  <w:num w:numId="31">
    <w:abstractNumId w:val="14"/>
  </w:num>
  <w:num w:numId="32">
    <w:abstractNumId w:val="34"/>
  </w:num>
  <w:num w:numId="33">
    <w:abstractNumId w:val="31"/>
  </w:num>
  <w:num w:numId="34">
    <w:abstractNumId w:val="32"/>
  </w:num>
  <w:num w:numId="35">
    <w:abstractNumId w:val="20"/>
  </w:num>
  <w:num w:numId="36">
    <w:abstractNumId w:val="19"/>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14"/>
    <w:rsid w:val="0000007E"/>
    <w:rsid w:val="00001C90"/>
    <w:rsid w:val="00005431"/>
    <w:rsid w:val="00006B88"/>
    <w:rsid w:val="0000754A"/>
    <w:rsid w:val="00010475"/>
    <w:rsid w:val="000136AF"/>
    <w:rsid w:val="0001464C"/>
    <w:rsid w:val="000171D5"/>
    <w:rsid w:val="00021ABE"/>
    <w:rsid w:val="00022FBC"/>
    <w:rsid w:val="00025DF2"/>
    <w:rsid w:val="000312FF"/>
    <w:rsid w:val="00032C81"/>
    <w:rsid w:val="00047F56"/>
    <w:rsid w:val="00050104"/>
    <w:rsid w:val="00050A8B"/>
    <w:rsid w:val="00052B64"/>
    <w:rsid w:val="00054675"/>
    <w:rsid w:val="000547A2"/>
    <w:rsid w:val="0005487B"/>
    <w:rsid w:val="000558EE"/>
    <w:rsid w:val="00055F55"/>
    <w:rsid w:val="00056873"/>
    <w:rsid w:val="00060B88"/>
    <w:rsid w:val="000610C5"/>
    <w:rsid w:val="00061F84"/>
    <w:rsid w:val="0006608D"/>
    <w:rsid w:val="00066CBB"/>
    <w:rsid w:val="00073854"/>
    <w:rsid w:val="000741C5"/>
    <w:rsid w:val="0007442E"/>
    <w:rsid w:val="00077BD7"/>
    <w:rsid w:val="00083D08"/>
    <w:rsid w:val="00084424"/>
    <w:rsid w:val="00087922"/>
    <w:rsid w:val="00092259"/>
    <w:rsid w:val="000922A8"/>
    <w:rsid w:val="0009798F"/>
    <w:rsid w:val="000A0951"/>
    <w:rsid w:val="000A308B"/>
    <w:rsid w:val="000A4CB4"/>
    <w:rsid w:val="000A6005"/>
    <w:rsid w:val="000A6935"/>
    <w:rsid w:val="000B03FE"/>
    <w:rsid w:val="000B13AF"/>
    <w:rsid w:val="000B48FC"/>
    <w:rsid w:val="000B631C"/>
    <w:rsid w:val="000C0108"/>
    <w:rsid w:val="000C0495"/>
    <w:rsid w:val="000C3BC6"/>
    <w:rsid w:val="000C3DB3"/>
    <w:rsid w:val="000C3E15"/>
    <w:rsid w:val="000C48CD"/>
    <w:rsid w:val="000C6572"/>
    <w:rsid w:val="000C78D0"/>
    <w:rsid w:val="000D1A33"/>
    <w:rsid w:val="000D243F"/>
    <w:rsid w:val="000D6A12"/>
    <w:rsid w:val="000E2879"/>
    <w:rsid w:val="000E2995"/>
    <w:rsid w:val="000E29B2"/>
    <w:rsid w:val="000E4A73"/>
    <w:rsid w:val="000E5437"/>
    <w:rsid w:val="000F1711"/>
    <w:rsid w:val="000F2067"/>
    <w:rsid w:val="000F3E60"/>
    <w:rsid w:val="000F460B"/>
    <w:rsid w:val="000F5418"/>
    <w:rsid w:val="000F5F72"/>
    <w:rsid w:val="000F7476"/>
    <w:rsid w:val="00100887"/>
    <w:rsid w:val="00100A50"/>
    <w:rsid w:val="0010357E"/>
    <w:rsid w:val="00107579"/>
    <w:rsid w:val="00107A48"/>
    <w:rsid w:val="00110DF4"/>
    <w:rsid w:val="0011167C"/>
    <w:rsid w:val="00112190"/>
    <w:rsid w:val="00120F8C"/>
    <w:rsid w:val="00127AD1"/>
    <w:rsid w:val="001301AA"/>
    <w:rsid w:val="001308A7"/>
    <w:rsid w:val="0014164B"/>
    <w:rsid w:val="00141C65"/>
    <w:rsid w:val="001431CF"/>
    <w:rsid w:val="001440BA"/>
    <w:rsid w:val="00146C87"/>
    <w:rsid w:val="0014733B"/>
    <w:rsid w:val="001535A6"/>
    <w:rsid w:val="00155D79"/>
    <w:rsid w:val="00156D27"/>
    <w:rsid w:val="001573E8"/>
    <w:rsid w:val="00160A95"/>
    <w:rsid w:val="001618BC"/>
    <w:rsid w:val="00163CEB"/>
    <w:rsid w:val="00165761"/>
    <w:rsid w:val="00166520"/>
    <w:rsid w:val="0017317F"/>
    <w:rsid w:val="00173972"/>
    <w:rsid w:val="0018052B"/>
    <w:rsid w:val="001832BC"/>
    <w:rsid w:val="001846E3"/>
    <w:rsid w:val="00185D96"/>
    <w:rsid w:val="00186ADA"/>
    <w:rsid w:val="00192E91"/>
    <w:rsid w:val="00193661"/>
    <w:rsid w:val="0019585C"/>
    <w:rsid w:val="0019622C"/>
    <w:rsid w:val="00197D47"/>
    <w:rsid w:val="001A21A1"/>
    <w:rsid w:val="001A3A33"/>
    <w:rsid w:val="001A3C4B"/>
    <w:rsid w:val="001A737A"/>
    <w:rsid w:val="001B377B"/>
    <w:rsid w:val="001B718B"/>
    <w:rsid w:val="001C0A66"/>
    <w:rsid w:val="001C29C9"/>
    <w:rsid w:val="001C2F8A"/>
    <w:rsid w:val="001C35A7"/>
    <w:rsid w:val="001C5532"/>
    <w:rsid w:val="001C74AA"/>
    <w:rsid w:val="001D47EF"/>
    <w:rsid w:val="001D57BD"/>
    <w:rsid w:val="001D5C3D"/>
    <w:rsid w:val="001D6214"/>
    <w:rsid w:val="001E189F"/>
    <w:rsid w:val="001E3141"/>
    <w:rsid w:val="001E5FC1"/>
    <w:rsid w:val="001E7123"/>
    <w:rsid w:val="001F4FC1"/>
    <w:rsid w:val="001F55DA"/>
    <w:rsid w:val="001F5F6B"/>
    <w:rsid w:val="001F69C7"/>
    <w:rsid w:val="002013D1"/>
    <w:rsid w:val="0020477C"/>
    <w:rsid w:val="00206E35"/>
    <w:rsid w:val="00210204"/>
    <w:rsid w:val="00210997"/>
    <w:rsid w:val="00221EBA"/>
    <w:rsid w:val="00223BFA"/>
    <w:rsid w:val="002254B3"/>
    <w:rsid w:val="00232C9D"/>
    <w:rsid w:val="00235357"/>
    <w:rsid w:val="002365C5"/>
    <w:rsid w:val="002378EE"/>
    <w:rsid w:val="0024154E"/>
    <w:rsid w:val="00244C8B"/>
    <w:rsid w:val="00246B33"/>
    <w:rsid w:val="002505A6"/>
    <w:rsid w:val="00251F57"/>
    <w:rsid w:val="002552D3"/>
    <w:rsid w:val="00257AE2"/>
    <w:rsid w:val="002627A8"/>
    <w:rsid w:val="00263C81"/>
    <w:rsid w:val="00265838"/>
    <w:rsid w:val="00265F88"/>
    <w:rsid w:val="00271816"/>
    <w:rsid w:val="00271E6B"/>
    <w:rsid w:val="00273409"/>
    <w:rsid w:val="002756A0"/>
    <w:rsid w:val="00275E62"/>
    <w:rsid w:val="00276DB2"/>
    <w:rsid w:val="002810DD"/>
    <w:rsid w:val="002845E6"/>
    <w:rsid w:val="00284758"/>
    <w:rsid w:val="00286DEC"/>
    <w:rsid w:val="00287338"/>
    <w:rsid w:val="002921E1"/>
    <w:rsid w:val="002928B7"/>
    <w:rsid w:val="00296B12"/>
    <w:rsid w:val="002A14EF"/>
    <w:rsid w:val="002A150F"/>
    <w:rsid w:val="002A30D9"/>
    <w:rsid w:val="002A3B90"/>
    <w:rsid w:val="002A7764"/>
    <w:rsid w:val="002B03FE"/>
    <w:rsid w:val="002B2875"/>
    <w:rsid w:val="002B3281"/>
    <w:rsid w:val="002B345E"/>
    <w:rsid w:val="002B4A7E"/>
    <w:rsid w:val="002B58E3"/>
    <w:rsid w:val="002B697F"/>
    <w:rsid w:val="002B71DE"/>
    <w:rsid w:val="002C4604"/>
    <w:rsid w:val="002C590C"/>
    <w:rsid w:val="002C78BE"/>
    <w:rsid w:val="002D3B7F"/>
    <w:rsid w:val="002E0C0A"/>
    <w:rsid w:val="002E3E48"/>
    <w:rsid w:val="002E402B"/>
    <w:rsid w:val="002E5E09"/>
    <w:rsid w:val="002E602A"/>
    <w:rsid w:val="002E63EE"/>
    <w:rsid w:val="002F3D61"/>
    <w:rsid w:val="002F4809"/>
    <w:rsid w:val="002F7503"/>
    <w:rsid w:val="002F7E2E"/>
    <w:rsid w:val="00300155"/>
    <w:rsid w:val="00300D96"/>
    <w:rsid w:val="00301CBB"/>
    <w:rsid w:val="003030D2"/>
    <w:rsid w:val="00304467"/>
    <w:rsid w:val="003049B3"/>
    <w:rsid w:val="003143D7"/>
    <w:rsid w:val="003164C2"/>
    <w:rsid w:val="003174B5"/>
    <w:rsid w:val="00317656"/>
    <w:rsid w:val="0031797B"/>
    <w:rsid w:val="00323BEF"/>
    <w:rsid w:val="00325E3F"/>
    <w:rsid w:val="003340CA"/>
    <w:rsid w:val="00335132"/>
    <w:rsid w:val="00336734"/>
    <w:rsid w:val="00340D29"/>
    <w:rsid w:val="00344DE0"/>
    <w:rsid w:val="00344F28"/>
    <w:rsid w:val="00346231"/>
    <w:rsid w:val="00351B0E"/>
    <w:rsid w:val="0035324F"/>
    <w:rsid w:val="0036266B"/>
    <w:rsid w:val="00364EAA"/>
    <w:rsid w:val="00365DE0"/>
    <w:rsid w:val="003674F0"/>
    <w:rsid w:val="0037257B"/>
    <w:rsid w:val="00375233"/>
    <w:rsid w:val="00377C7F"/>
    <w:rsid w:val="003800B4"/>
    <w:rsid w:val="00380A7E"/>
    <w:rsid w:val="00382B6A"/>
    <w:rsid w:val="00382C47"/>
    <w:rsid w:val="0038387C"/>
    <w:rsid w:val="003840AA"/>
    <w:rsid w:val="00390769"/>
    <w:rsid w:val="00392985"/>
    <w:rsid w:val="00397811"/>
    <w:rsid w:val="003A04D3"/>
    <w:rsid w:val="003A720A"/>
    <w:rsid w:val="003B104D"/>
    <w:rsid w:val="003B30D7"/>
    <w:rsid w:val="003B3515"/>
    <w:rsid w:val="003B4A97"/>
    <w:rsid w:val="003B7024"/>
    <w:rsid w:val="003C0AB6"/>
    <w:rsid w:val="003C12CD"/>
    <w:rsid w:val="003C19F7"/>
    <w:rsid w:val="003C6F57"/>
    <w:rsid w:val="003D04B7"/>
    <w:rsid w:val="003D2077"/>
    <w:rsid w:val="003D27A0"/>
    <w:rsid w:val="003D52C2"/>
    <w:rsid w:val="003D6163"/>
    <w:rsid w:val="003D7E06"/>
    <w:rsid w:val="003E72DC"/>
    <w:rsid w:val="003F313F"/>
    <w:rsid w:val="003F3289"/>
    <w:rsid w:val="003F607C"/>
    <w:rsid w:val="003F74DC"/>
    <w:rsid w:val="004005F5"/>
    <w:rsid w:val="00401259"/>
    <w:rsid w:val="00404BD1"/>
    <w:rsid w:val="00406846"/>
    <w:rsid w:val="00406AA7"/>
    <w:rsid w:val="00406B2C"/>
    <w:rsid w:val="004123CC"/>
    <w:rsid w:val="004135EC"/>
    <w:rsid w:val="00415214"/>
    <w:rsid w:val="004157C9"/>
    <w:rsid w:val="004174A4"/>
    <w:rsid w:val="0042019C"/>
    <w:rsid w:val="00420DB8"/>
    <w:rsid w:val="004231B4"/>
    <w:rsid w:val="00426AAF"/>
    <w:rsid w:val="0043156C"/>
    <w:rsid w:val="0044250E"/>
    <w:rsid w:val="00442CFD"/>
    <w:rsid w:val="00444437"/>
    <w:rsid w:val="00446001"/>
    <w:rsid w:val="00447E51"/>
    <w:rsid w:val="004510C0"/>
    <w:rsid w:val="00453CE3"/>
    <w:rsid w:val="004542DD"/>
    <w:rsid w:val="004566B0"/>
    <w:rsid w:val="0046290F"/>
    <w:rsid w:val="004635B9"/>
    <w:rsid w:val="00464BF5"/>
    <w:rsid w:val="00467736"/>
    <w:rsid w:val="00470C11"/>
    <w:rsid w:val="00471E5B"/>
    <w:rsid w:val="00477112"/>
    <w:rsid w:val="004800CD"/>
    <w:rsid w:val="00481AB8"/>
    <w:rsid w:val="00484D15"/>
    <w:rsid w:val="00486B0F"/>
    <w:rsid w:val="00487215"/>
    <w:rsid w:val="004906E2"/>
    <w:rsid w:val="00491AA4"/>
    <w:rsid w:val="004929E9"/>
    <w:rsid w:val="004933B3"/>
    <w:rsid w:val="004947FF"/>
    <w:rsid w:val="0049488C"/>
    <w:rsid w:val="00494F38"/>
    <w:rsid w:val="004956BF"/>
    <w:rsid w:val="004975B3"/>
    <w:rsid w:val="004A321A"/>
    <w:rsid w:val="004A35C6"/>
    <w:rsid w:val="004B1F64"/>
    <w:rsid w:val="004B43F3"/>
    <w:rsid w:val="004B6985"/>
    <w:rsid w:val="004C0E2A"/>
    <w:rsid w:val="004C1D38"/>
    <w:rsid w:val="004C1F20"/>
    <w:rsid w:val="004C3048"/>
    <w:rsid w:val="004C4AD0"/>
    <w:rsid w:val="004C4ADA"/>
    <w:rsid w:val="004C6B66"/>
    <w:rsid w:val="004C7C55"/>
    <w:rsid w:val="004D09EB"/>
    <w:rsid w:val="004D111C"/>
    <w:rsid w:val="004D1208"/>
    <w:rsid w:val="004D2C1A"/>
    <w:rsid w:val="004D35F6"/>
    <w:rsid w:val="004D38AD"/>
    <w:rsid w:val="004D3998"/>
    <w:rsid w:val="004D3A31"/>
    <w:rsid w:val="004D5D67"/>
    <w:rsid w:val="004E28AE"/>
    <w:rsid w:val="004E3DEC"/>
    <w:rsid w:val="004E4D39"/>
    <w:rsid w:val="004F1000"/>
    <w:rsid w:val="004F296D"/>
    <w:rsid w:val="004F300B"/>
    <w:rsid w:val="0050008F"/>
    <w:rsid w:val="005002CA"/>
    <w:rsid w:val="00502CD9"/>
    <w:rsid w:val="005044D4"/>
    <w:rsid w:val="0050475B"/>
    <w:rsid w:val="00506032"/>
    <w:rsid w:val="00506C30"/>
    <w:rsid w:val="00513DBC"/>
    <w:rsid w:val="0051443D"/>
    <w:rsid w:val="00516929"/>
    <w:rsid w:val="00516BDF"/>
    <w:rsid w:val="0052133E"/>
    <w:rsid w:val="0052250D"/>
    <w:rsid w:val="00522780"/>
    <w:rsid w:val="00522B96"/>
    <w:rsid w:val="00525540"/>
    <w:rsid w:val="00527F75"/>
    <w:rsid w:val="00530CAB"/>
    <w:rsid w:val="00532840"/>
    <w:rsid w:val="005403BE"/>
    <w:rsid w:val="00541F80"/>
    <w:rsid w:val="00546023"/>
    <w:rsid w:val="005474B0"/>
    <w:rsid w:val="00547AE7"/>
    <w:rsid w:val="00551049"/>
    <w:rsid w:val="00554760"/>
    <w:rsid w:val="0055580E"/>
    <w:rsid w:val="00556601"/>
    <w:rsid w:val="00561929"/>
    <w:rsid w:val="005704D5"/>
    <w:rsid w:val="0057463A"/>
    <w:rsid w:val="00574C80"/>
    <w:rsid w:val="00575C00"/>
    <w:rsid w:val="0058042F"/>
    <w:rsid w:val="0058080A"/>
    <w:rsid w:val="00583768"/>
    <w:rsid w:val="00583980"/>
    <w:rsid w:val="0058470C"/>
    <w:rsid w:val="00585098"/>
    <w:rsid w:val="0058520C"/>
    <w:rsid w:val="0058581F"/>
    <w:rsid w:val="005919C8"/>
    <w:rsid w:val="0059272A"/>
    <w:rsid w:val="00592882"/>
    <w:rsid w:val="00596392"/>
    <w:rsid w:val="00596851"/>
    <w:rsid w:val="005A1009"/>
    <w:rsid w:val="005A18BA"/>
    <w:rsid w:val="005A22CB"/>
    <w:rsid w:val="005A4490"/>
    <w:rsid w:val="005A5C95"/>
    <w:rsid w:val="005B1987"/>
    <w:rsid w:val="005B35BF"/>
    <w:rsid w:val="005B43D3"/>
    <w:rsid w:val="005B49AB"/>
    <w:rsid w:val="005B57C3"/>
    <w:rsid w:val="005B6100"/>
    <w:rsid w:val="005C26EA"/>
    <w:rsid w:val="005C4527"/>
    <w:rsid w:val="005C4E58"/>
    <w:rsid w:val="005C72CD"/>
    <w:rsid w:val="005D151C"/>
    <w:rsid w:val="005D2005"/>
    <w:rsid w:val="005D39D5"/>
    <w:rsid w:val="005D620F"/>
    <w:rsid w:val="005D6F87"/>
    <w:rsid w:val="005D7176"/>
    <w:rsid w:val="005E06A3"/>
    <w:rsid w:val="005E07F6"/>
    <w:rsid w:val="005E0C53"/>
    <w:rsid w:val="005E1064"/>
    <w:rsid w:val="005E11C7"/>
    <w:rsid w:val="005E2E9C"/>
    <w:rsid w:val="005E7365"/>
    <w:rsid w:val="005E7456"/>
    <w:rsid w:val="005F154E"/>
    <w:rsid w:val="005F1F2E"/>
    <w:rsid w:val="005F51C8"/>
    <w:rsid w:val="005F6D2A"/>
    <w:rsid w:val="005F7DE5"/>
    <w:rsid w:val="0060175E"/>
    <w:rsid w:val="00601D59"/>
    <w:rsid w:val="006023BB"/>
    <w:rsid w:val="00602FD3"/>
    <w:rsid w:val="00611789"/>
    <w:rsid w:val="00633143"/>
    <w:rsid w:val="00633B5F"/>
    <w:rsid w:val="00634285"/>
    <w:rsid w:val="006373FD"/>
    <w:rsid w:val="00642228"/>
    <w:rsid w:val="00645A04"/>
    <w:rsid w:val="006544A2"/>
    <w:rsid w:val="00666B52"/>
    <w:rsid w:val="006716DC"/>
    <w:rsid w:val="006729F4"/>
    <w:rsid w:val="00674E5B"/>
    <w:rsid w:val="00681525"/>
    <w:rsid w:val="00682016"/>
    <w:rsid w:val="00684577"/>
    <w:rsid w:val="00685BC5"/>
    <w:rsid w:val="00687CA2"/>
    <w:rsid w:val="006908A8"/>
    <w:rsid w:val="00691103"/>
    <w:rsid w:val="00691F3A"/>
    <w:rsid w:val="006928BC"/>
    <w:rsid w:val="00692E5C"/>
    <w:rsid w:val="00694886"/>
    <w:rsid w:val="006A2721"/>
    <w:rsid w:val="006A4649"/>
    <w:rsid w:val="006A4BD4"/>
    <w:rsid w:val="006A52CC"/>
    <w:rsid w:val="006A68C4"/>
    <w:rsid w:val="006B1291"/>
    <w:rsid w:val="006B24AE"/>
    <w:rsid w:val="006B445B"/>
    <w:rsid w:val="006C0D92"/>
    <w:rsid w:val="006C654A"/>
    <w:rsid w:val="006C7E3A"/>
    <w:rsid w:val="006D177D"/>
    <w:rsid w:val="006D2ABA"/>
    <w:rsid w:val="006D4856"/>
    <w:rsid w:val="006D4FD5"/>
    <w:rsid w:val="006E2265"/>
    <w:rsid w:val="006E2661"/>
    <w:rsid w:val="006E299A"/>
    <w:rsid w:val="006E2A66"/>
    <w:rsid w:val="006E302B"/>
    <w:rsid w:val="006E40C2"/>
    <w:rsid w:val="006E7844"/>
    <w:rsid w:val="006F065E"/>
    <w:rsid w:val="006F10AE"/>
    <w:rsid w:val="006F3E8A"/>
    <w:rsid w:val="00701B03"/>
    <w:rsid w:val="007110BA"/>
    <w:rsid w:val="0071215C"/>
    <w:rsid w:val="00713328"/>
    <w:rsid w:val="00716537"/>
    <w:rsid w:val="0071672C"/>
    <w:rsid w:val="007225AA"/>
    <w:rsid w:val="00724027"/>
    <w:rsid w:val="0072659C"/>
    <w:rsid w:val="00730826"/>
    <w:rsid w:val="00736103"/>
    <w:rsid w:val="00737597"/>
    <w:rsid w:val="00741534"/>
    <w:rsid w:val="00743844"/>
    <w:rsid w:val="00743C09"/>
    <w:rsid w:val="00745AEF"/>
    <w:rsid w:val="00745BF0"/>
    <w:rsid w:val="007467D9"/>
    <w:rsid w:val="00750188"/>
    <w:rsid w:val="007509D6"/>
    <w:rsid w:val="00754421"/>
    <w:rsid w:val="007562B0"/>
    <w:rsid w:val="00756C68"/>
    <w:rsid w:val="00761C3E"/>
    <w:rsid w:val="007723AB"/>
    <w:rsid w:val="0077319F"/>
    <w:rsid w:val="007743E2"/>
    <w:rsid w:val="0078077E"/>
    <w:rsid w:val="007816C6"/>
    <w:rsid w:val="00783953"/>
    <w:rsid w:val="00784BEC"/>
    <w:rsid w:val="00785A24"/>
    <w:rsid w:val="00792F97"/>
    <w:rsid w:val="00794E5B"/>
    <w:rsid w:val="00795CB7"/>
    <w:rsid w:val="007A0FFF"/>
    <w:rsid w:val="007A5309"/>
    <w:rsid w:val="007A69C6"/>
    <w:rsid w:val="007B441A"/>
    <w:rsid w:val="007B5017"/>
    <w:rsid w:val="007B5C2F"/>
    <w:rsid w:val="007B6076"/>
    <w:rsid w:val="007B77AE"/>
    <w:rsid w:val="007B7C46"/>
    <w:rsid w:val="007C2616"/>
    <w:rsid w:val="007C3B2A"/>
    <w:rsid w:val="007C494A"/>
    <w:rsid w:val="007D2449"/>
    <w:rsid w:val="007D3B24"/>
    <w:rsid w:val="007D44FC"/>
    <w:rsid w:val="007D6D49"/>
    <w:rsid w:val="007E06DF"/>
    <w:rsid w:val="007E6D21"/>
    <w:rsid w:val="007E6F0F"/>
    <w:rsid w:val="007F4B5A"/>
    <w:rsid w:val="007F5350"/>
    <w:rsid w:val="007F5BAC"/>
    <w:rsid w:val="00801350"/>
    <w:rsid w:val="0080579A"/>
    <w:rsid w:val="00805E92"/>
    <w:rsid w:val="008061E3"/>
    <w:rsid w:val="008134EA"/>
    <w:rsid w:val="00814AC8"/>
    <w:rsid w:val="00816AA8"/>
    <w:rsid w:val="0081743B"/>
    <w:rsid w:val="0082153B"/>
    <w:rsid w:val="00823345"/>
    <w:rsid w:val="0082449B"/>
    <w:rsid w:val="00825C9A"/>
    <w:rsid w:val="00827E78"/>
    <w:rsid w:val="00830A2B"/>
    <w:rsid w:val="00830FF3"/>
    <w:rsid w:val="00836C03"/>
    <w:rsid w:val="00841B2F"/>
    <w:rsid w:val="008421F8"/>
    <w:rsid w:val="00847536"/>
    <w:rsid w:val="00850392"/>
    <w:rsid w:val="00850A05"/>
    <w:rsid w:val="0085119E"/>
    <w:rsid w:val="00852485"/>
    <w:rsid w:val="00855822"/>
    <w:rsid w:val="008637AF"/>
    <w:rsid w:val="008660F0"/>
    <w:rsid w:val="00870343"/>
    <w:rsid w:val="0087234B"/>
    <w:rsid w:val="00873046"/>
    <w:rsid w:val="0087626C"/>
    <w:rsid w:val="00880E9F"/>
    <w:rsid w:val="00882397"/>
    <w:rsid w:val="00883125"/>
    <w:rsid w:val="00883683"/>
    <w:rsid w:val="0088452E"/>
    <w:rsid w:val="008852C3"/>
    <w:rsid w:val="00887DDF"/>
    <w:rsid w:val="00892E2A"/>
    <w:rsid w:val="008950CB"/>
    <w:rsid w:val="008A4F3F"/>
    <w:rsid w:val="008A69ED"/>
    <w:rsid w:val="008B42FD"/>
    <w:rsid w:val="008B540E"/>
    <w:rsid w:val="008C27D5"/>
    <w:rsid w:val="008C2A5B"/>
    <w:rsid w:val="008D1B03"/>
    <w:rsid w:val="008D3B9E"/>
    <w:rsid w:val="008D5238"/>
    <w:rsid w:val="008D5A45"/>
    <w:rsid w:val="008E3C75"/>
    <w:rsid w:val="008F17D2"/>
    <w:rsid w:val="008F5E3E"/>
    <w:rsid w:val="008F60AE"/>
    <w:rsid w:val="00900D0B"/>
    <w:rsid w:val="0090665B"/>
    <w:rsid w:val="00906C73"/>
    <w:rsid w:val="00912E04"/>
    <w:rsid w:val="009136D0"/>
    <w:rsid w:val="00917790"/>
    <w:rsid w:val="009223F2"/>
    <w:rsid w:val="009230D9"/>
    <w:rsid w:val="00924019"/>
    <w:rsid w:val="00925380"/>
    <w:rsid w:val="009275E2"/>
    <w:rsid w:val="009276BE"/>
    <w:rsid w:val="0092789A"/>
    <w:rsid w:val="00927BD5"/>
    <w:rsid w:val="009301B2"/>
    <w:rsid w:val="00931468"/>
    <w:rsid w:val="00932CA4"/>
    <w:rsid w:val="00935AB8"/>
    <w:rsid w:val="009372DB"/>
    <w:rsid w:val="0093785F"/>
    <w:rsid w:val="009378FC"/>
    <w:rsid w:val="00941ACA"/>
    <w:rsid w:val="00942153"/>
    <w:rsid w:val="009440FA"/>
    <w:rsid w:val="00944B89"/>
    <w:rsid w:val="00945421"/>
    <w:rsid w:val="00946E20"/>
    <w:rsid w:val="00950764"/>
    <w:rsid w:val="00951725"/>
    <w:rsid w:val="00951E45"/>
    <w:rsid w:val="00953755"/>
    <w:rsid w:val="009602EA"/>
    <w:rsid w:val="00963918"/>
    <w:rsid w:val="0096466C"/>
    <w:rsid w:val="00966FE7"/>
    <w:rsid w:val="00971492"/>
    <w:rsid w:val="00980A67"/>
    <w:rsid w:val="00982616"/>
    <w:rsid w:val="00983D09"/>
    <w:rsid w:val="00986C68"/>
    <w:rsid w:val="00990750"/>
    <w:rsid w:val="009930CD"/>
    <w:rsid w:val="00993D7C"/>
    <w:rsid w:val="00994ABD"/>
    <w:rsid w:val="00997E75"/>
    <w:rsid w:val="009A0EB4"/>
    <w:rsid w:val="009A3C8A"/>
    <w:rsid w:val="009A6674"/>
    <w:rsid w:val="009B16D3"/>
    <w:rsid w:val="009B4958"/>
    <w:rsid w:val="009B62D1"/>
    <w:rsid w:val="009B767F"/>
    <w:rsid w:val="009C04A5"/>
    <w:rsid w:val="009C0D9D"/>
    <w:rsid w:val="009C2770"/>
    <w:rsid w:val="009C2B98"/>
    <w:rsid w:val="009C4AFB"/>
    <w:rsid w:val="009C4C02"/>
    <w:rsid w:val="009C6DB7"/>
    <w:rsid w:val="009D5266"/>
    <w:rsid w:val="009E474E"/>
    <w:rsid w:val="009E78BD"/>
    <w:rsid w:val="009E797C"/>
    <w:rsid w:val="009E7F83"/>
    <w:rsid w:val="009F01E5"/>
    <w:rsid w:val="009F24E0"/>
    <w:rsid w:val="009F6EAB"/>
    <w:rsid w:val="009F7730"/>
    <w:rsid w:val="00A04A62"/>
    <w:rsid w:val="00A0531F"/>
    <w:rsid w:val="00A068F1"/>
    <w:rsid w:val="00A07A42"/>
    <w:rsid w:val="00A10024"/>
    <w:rsid w:val="00A12235"/>
    <w:rsid w:val="00A12FFB"/>
    <w:rsid w:val="00A202B2"/>
    <w:rsid w:val="00A2563A"/>
    <w:rsid w:val="00A25B5E"/>
    <w:rsid w:val="00A35612"/>
    <w:rsid w:val="00A40C05"/>
    <w:rsid w:val="00A4604E"/>
    <w:rsid w:val="00A50BC8"/>
    <w:rsid w:val="00A52615"/>
    <w:rsid w:val="00A611F4"/>
    <w:rsid w:val="00A62C3C"/>
    <w:rsid w:val="00A67A81"/>
    <w:rsid w:val="00A67C0F"/>
    <w:rsid w:val="00A719A7"/>
    <w:rsid w:val="00A72F81"/>
    <w:rsid w:val="00A768DE"/>
    <w:rsid w:val="00A76B77"/>
    <w:rsid w:val="00A81ED4"/>
    <w:rsid w:val="00A82937"/>
    <w:rsid w:val="00A83FDE"/>
    <w:rsid w:val="00A868C4"/>
    <w:rsid w:val="00A872F5"/>
    <w:rsid w:val="00A91A80"/>
    <w:rsid w:val="00A94A4D"/>
    <w:rsid w:val="00AA65DB"/>
    <w:rsid w:val="00AB676E"/>
    <w:rsid w:val="00AB7F4F"/>
    <w:rsid w:val="00AB7F6D"/>
    <w:rsid w:val="00AC410C"/>
    <w:rsid w:val="00AC460D"/>
    <w:rsid w:val="00AC4937"/>
    <w:rsid w:val="00AC5B98"/>
    <w:rsid w:val="00AD3CC3"/>
    <w:rsid w:val="00AD4CBE"/>
    <w:rsid w:val="00AD6091"/>
    <w:rsid w:val="00AE30F7"/>
    <w:rsid w:val="00AE4C8B"/>
    <w:rsid w:val="00AE5791"/>
    <w:rsid w:val="00AE5F5C"/>
    <w:rsid w:val="00AE700B"/>
    <w:rsid w:val="00AF218B"/>
    <w:rsid w:val="00AF3EF0"/>
    <w:rsid w:val="00AF6F12"/>
    <w:rsid w:val="00AF76CF"/>
    <w:rsid w:val="00AF7A29"/>
    <w:rsid w:val="00B008CC"/>
    <w:rsid w:val="00B015E5"/>
    <w:rsid w:val="00B027F1"/>
    <w:rsid w:val="00B04C23"/>
    <w:rsid w:val="00B0650C"/>
    <w:rsid w:val="00B130E0"/>
    <w:rsid w:val="00B13AE8"/>
    <w:rsid w:val="00B16A3B"/>
    <w:rsid w:val="00B273C2"/>
    <w:rsid w:val="00B27B2B"/>
    <w:rsid w:val="00B30F67"/>
    <w:rsid w:val="00B31FA2"/>
    <w:rsid w:val="00B33044"/>
    <w:rsid w:val="00B353D7"/>
    <w:rsid w:val="00B44D80"/>
    <w:rsid w:val="00B44D91"/>
    <w:rsid w:val="00B46F89"/>
    <w:rsid w:val="00B475A0"/>
    <w:rsid w:val="00B47E02"/>
    <w:rsid w:val="00B5103A"/>
    <w:rsid w:val="00B528A3"/>
    <w:rsid w:val="00B545B5"/>
    <w:rsid w:val="00B5695C"/>
    <w:rsid w:val="00B60AAA"/>
    <w:rsid w:val="00B6156E"/>
    <w:rsid w:val="00B672F9"/>
    <w:rsid w:val="00B6737D"/>
    <w:rsid w:val="00B7153D"/>
    <w:rsid w:val="00B72CE0"/>
    <w:rsid w:val="00B74C94"/>
    <w:rsid w:val="00B76700"/>
    <w:rsid w:val="00B8154D"/>
    <w:rsid w:val="00B81FC2"/>
    <w:rsid w:val="00B927FB"/>
    <w:rsid w:val="00B92980"/>
    <w:rsid w:val="00B9358C"/>
    <w:rsid w:val="00B93736"/>
    <w:rsid w:val="00B94899"/>
    <w:rsid w:val="00B948CC"/>
    <w:rsid w:val="00BA1B32"/>
    <w:rsid w:val="00BA25DA"/>
    <w:rsid w:val="00BA2D35"/>
    <w:rsid w:val="00BA3353"/>
    <w:rsid w:val="00BA5822"/>
    <w:rsid w:val="00BA59AD"/>
    <w:rsid w:val="00BA642B"/>
    <w:rsid w:val="00BA670A"/>
    <w:rsid w:val="00BA697F"/>
    <w:rsid w:val="00BB18CB"/>
    <w:rsid w:val="00BB4263"/>
    <w:rsid w:val="00BB5C2A"/>
    <w:rsid w:val="00BB66E1"/>
    <w:rsid w:val="00BC2190"/>
    <w:rsid w:val="00BC2504"/>
    <w:rsid w:val="00BC5FE8"/>
    <w:rsid w:val="00BC61BF"/>
    <w:rsid w:val="00BC64AE"/>
    <w:rsid w:val="00BC6CE5"/>
    <w:rsid w:val="00BD2237"/>
    <w:rsid w:val="00BD4FFC"/>
    <w:rsid w:val="00BD677D"/>
    <w:rsid w:val="00BD69A9"/>
    <w:rsid w:val="00BE04DD"/>
    <w:rsid w:val="00BE2690"/>
    <w:rsid w:val="00BE4D45"/>
    <w:rsid w:val="00BE523E"/>
    <w:rsid w:val="00BF066E"/>
    <w:rsid w:val="00BF3C3A"/>
    <w:rsid w:val="00BF41A7"/>
    <w:rsid w:val="00BF73AA"/>
    <w:rsid w:val="00C02BB5"/>
    <w:rsid w:val="00C13306"/>
    <w:rsid w:val="00C142C7"/>
    <w:rsid w:val="00C142F8"/>
    <w:rsid w:val="00C1781D"/>
    <w:rsid w:val="00C20D09"/>
    <w:rsid w:val="00C24E84"/>
    <w:rsid w:val="00C3044B"/>
    <w:rsid w:val="00C3177F"/>
    <w:rsid w:val="00C3441C"/>
    <w:rsid w:val="00C35C08"/>
    <w:rsid w:val="00C35F4A"/>
    <w:rsid w:val="00C41069"/>
    <w:rsid w:val="00C41405"/>
    <w:rsid w:val="00C52D71"/>
    <w:rsid w:val="00C53FBA"/>
    <w:rsid w:val="00C54DDD"/>
    <w:rsid w:val="00C54EBB"/>
    <w:rsid w:val="00C54F02"/>
    <w:rsid w:val="00C576E2"/>
    <w:rsid w:val="00C57DA0"/>
    <w:rsid w:val="00C6539F"/>
    <w:rsid w:val="00C65C06"/>
    <w:rsid w:val="00C7079B"/>
    <w:rsid w:val="00C74E3D"/>
    <w:rsid w:val="00C765B7"/>
    <w:rsid w:val="00C7749D"/>
    <w:rsid w:val="00C81758"/>
    <w:rsid w:val="00C81B17"/>
    <w:rsid w:val="00C9413F"/>
    <w:rsid w:val="00C941F5"/>
    <w:rsid w:val="00C94643"/>
    <w:rsid w:val="00C961BC"/>
    <w:rsid w:val="00CA41F9"/>
    <w:rsid w:val="00CA48DF"/>
    <w:rsid w:val="00CA5862"/>
    <w:rsid w:val="00CA64B6"/>
    <w:rsid w:val="00CB1A71"/>
    <w:rsid w:val="00CB445E"/>
    <w:rsid w:val="00CC2F0B"/>
    <w:rsid w:val="00CC3594"/>
    <w:rsid w:val="00CD063E"/>
    <w:rsid w:val="00CD0D9D"/>
    <w:rsid w:val="00CD18AD"/>
    <w:rsid w:val="00CD1CF8"/>
    <w:rsid w:val="00CD3274"/>
    <w:rsid w:val="00CD3A9F"/>
    <w:rsid w:val="00CD654F"/>
    <w:rsid w:val="00CD779C"/>
    <w:rsid w:val="00CE0584"/>
    <w:rsid w:val="00CE3F11"/>
    <w:rsid w:val="00CE49D8"/>
    <w:rsid w:val="00CE535D"/>
    <w:rsid w:val="00CE60A1"/>
    <w:rsid w:val="00CE63C8"/>
    <w:rsid w:val="00CF00FF"/>
    <w:rsid w:val="00CF11EE"/>
    <w:rsid w:val="00CF17D4"/>
    <w:rsid w:val="00CF39F1"/>
    <w:rsid w:val="00CF4642"/>
    <w:rsid w:val="00CF6D4D"/>
    <w:rsid w:val="00D03FFE"/>
    <w:rsid w:val="00D06133"/>
    <w:rsid w:val="00D13732"/>
    <w:rsid w:val="00D13AB8"/>
    <w:rsid w:val="00D2121D"/>
    <w:rsid w:val="00D22917"/>
    <w:rsid w:val="00D267CA"/>
    <w:rsid w:val="00D26815"/>
    <w:rsid w:val="00D335E8"/>
    <w:rsid w:val="00D340A1"/>
    <w:rsid w:val="00D41AE8"/>
    <w:rsid w:val="00D4619A"/>
    <w:rsid w:val="00D51111"/>
    <w:rsid w:val="00D527D5"/>
    <w:rsid w:val="00D53726"/>
    <w:rsid w:val="00D5501A"/>
    <w:rsid w:val="00D56480"/>
    <w:rsid w:val="00D56FD3"/>
    <w:rsid w:val="00D579BD"/>
    <w:rsid w:val="00D60243"/>
    <w:rsid w:val="00D64994"/>
    <w:rsid w:val="00D74F94"/>
    <w:rsid w:val="00D7541F"/>
    <w:rsid w:val="00D8165A"/>
    <w:rsid w:val="00D8332A"/>
    <w:rsid w:val="00D83C18"/>
    <w:rsid w:val="00D91FC3"/>
    <w:rsid w:val="00D93004"/>
    <w:rsid w:val="00D93434"/>
    <w:rsid w:val="00D96130"/>
    <w:rsid w:val="00D96217"/>
    <w:rsid w:val="00DA16B9"/>
    <w:rsid w:val="00DA25D8"/>
    <w:rsid w:val="00DA2798"/>
    <w:rsid w:val="00DA336A"/>
    <w:rsid w:val="00DA3917"/>
    <w:rsid w:val="00DA7C2B"/>
    <w:rsid w:val="00DB12E7"/>
    <w:rsid w:val="00DB3FB0"/>
    <w:rsid w:val="00DB5C26"/>
    <w:rsid w:val="00DB6101"/>
    <w:rsid w:val="00DB6655"/>
    <w:rsid w:val="00DD00C0"/>
    <w:rsid w:val="00DD2DFE"/>
    <w:rsid w:val="00DD6941"/>
    <w:rsid w:val="00DD7E26"/>
    <w:rsid w:val="00DE0EAC"/>
    <w:rsid w:val="00DE4B5B"/>
    <w:rsid w:val="00DE4F79"/>
    <w:rsid w:val="00DF7F0D"/>
    <w:rsid w:val="00E00EC0"/>
    <w:rsid w:val="00E026D3"/>
    <w:rsid w:val="00E0277C"/>
    <w:rsid w:val="00E04159"/>
    <w:rsid w:val="00E0584F"/>
    <w:rsid w:val="00E0763C"/>
    <w:rsid w:val="00E0779E"/>
    <w:rsid w:val="00E114AE"/>
    <w:rsid w:val="00E12BD0"/>
    <w:rsid w:val="00E12CB6"/>
    <w:rsid w:val="00E13568"/>
    <w:rsid w:val="00E141AA"/>
    <w:rsid w:val="00E21E6F"/>
    <w:rsid w:val="00E262FE"/>
    <w:rsid w:val="00E34A9D"/>
    <w:rsid w:val="00E36382"/>
    <w:rsid w:val="00E37D24"/>
    <w:rsid w:val="00E4006C"/>
    <w:rsid w:val="00E4164B"/>
    <w:rsid w:val="00E5128F"/>
    <w:rsid w:val="00E542F0"/>
    <w:rsid w:val="00E54F42"/>
    <w:rsid w:val="00E63CD6"/>
    <w:rsid w:val="00E6724B"/>
    <w:rsid w:val="00E673CF"/>
    <w:rsid w:val="00E704D8"/>
    <w:rsid w:val="00E80A65"/>
    <w:rsid w:val="00E86DC4"/>
    <w:rsid w:val="00E9010E"/>
    <w:rsid w:val="00EA7BD9"/>
    <w:rsid w:val="00EB0896"/>
    <w:rsid w:val="00EB1397"/>
    <w:rsid w:val="00EB1CD5"/>
    <w:rsid w:val="00EB4EB7"/>
    <w:rsid w:val="00EB568E"/>
    <w:rsid w:val="00EC0B14"/>
    <w:rsid w:val="00EC327E"/>
    <w:rsid w:val="00EC3EBE"/>
    <w:rsid w:val="00EC6D34"/>
    <w:rsid w:val="00ED1638"/>
    <w:rsid w:val="00ED7DB8"/>
    <w:rsid w:val="00EE2AB9"/>
    <w:rsid w:val="00EE2B5F"/>
    <w:rsid w:val="00EE40F5"/>
    <w:rsid w:val="00EE6DFF"/>
    <w:rsid w:val="00EE6F95"/>
    <w:rsid w:val="00EF150D"/>
    <w:rsid w:val="00EF3CDF"/>
    <w:rsid w:val="00F026EB"/>
    <w:rsid w:val="00F02964"/>
    <w:rsid w:val="00F030D1"/>
    <w:rsid w:val="00F039B9"/>
    <w:rsid w:val="00F03C34"/>
    <w:rsid w:val="00F128EC"/>
    <w:rsid w:val="00F12D82"/>
    <w:rsid w:val="00F14CCB"/>
    <w:rsid w:val="00F20805"/>
    <w:rsid w:val="00F20C94"/>
    <w:rsid w:val="00F21252"/>
    <w:rsid w:val="00F21E54"/>
    <w:rsid w:val="00F2323B"/>
    <w:rsid w:val="00F25546"/>
    <w:rsid w:val="00F272C2"/>
    <w:rsid w:val="00F27811"/>
    <w:rsid w:val="00F32F25"/>
    <w:rsid w:val="00F3310E"/>
    <w:rsid w:val="00F3321C"/>
    <w:rsid w:val="00F3664B"/>
    <w:rsid w:val="00F42A5F"/>
    <w:rsid w:val="00F434D2"/>
    <w:rsid w:val="00F46267"/>
    <w:rsid w:val="00F50E9E"/>
    <w:rsid w:val="00F638E6"/>
    <w:rsid w:val="00F66FBB"/>
    <w:rsid w:val="00F71DEF"/>
    <w:rsid w:val="00F73685"/>
    <w:rsid w:val="00F77EA4"/>
    <w:rsid w:val="00F801C5"/>
    <w:rsid w:val="00F848EB"/>
    <w:rsid w:val="00F86F08"/>
    <w:rsid w:val="00F916D3"/>
    <w:rsid w:val="00F92508"/>
    <w:rsid w:val="00F95B3C"/>
    <w:rsid w:val="00F967FC"/>
    <w:rsid w:val="00FA014A"/>
    <w:rsid w:val="00FA0EAB"/>
    <w:rsid w:val="00FB19A3"/>
    <w:rsid w:val="00FB38DD"/>
    <w:rsid w:val="00FB44D5"/>
    <w:rsid w:val="00FB73DA"/>
    <w:rsid w:val="00FB791B"/>
    <w:rsid w:val="00FC0452"/>
    <w:rsid w:val="00FC151C"/>
    <w:rsid w:val="00FC5C7D"/>
    <w:rsid w:val="00FC650D"/>
    <w:rsid w:val="00FD3A0C"/>
    <w:rsid w:val="00FD440D"/>
    <w:rsid w:val="00FD4F04"/>
    <w:rsid w:val="00FD6402"/>
    <w:rsid w:val="00FE0670"/>
    <w:rsid w:val="00FE1EB4"/>
    <w:rsid w:val="00FE2463"/>
    <w:rsid w:val="00FE2590"/>
    <w:rsid w:val="00FE4324"/>
    <w:rsid w:val="00FE7571"/>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982616"/>
    <w:pPr>
      <w:spacing w:after="120" w:line="480" w:lineRule="auto"/>
    </w:pPr>
  </w:style>
  <w:style w:type="character" w:customStyle="1" w:styleId="20">
    <w:name w:val="Основной текст 2 Знак"/>
    <w:basedOn w:val="a0"/>
    <w:link w:val="2"/>
    <w:uiPriority w:val="99"/>
    <w:semiHidden/>
    <w:rsid w:val="00982616"/>
    <w:rPr>
      <w:rFonts w:ascii="Times New Roman" w:eastAsia="Times New Roman" w:hAnsi="Times New Roman" w:cs="Times New Roman"/>
      <w:sz w:val="20"/>
      <w:szCs w:val="20"/>
      <w:lang w:eastAsia="ru-RU"/>
    </w:rPr>
  </w:style>
  <w:style w:type="character" w:customStyle="1" w:styleId="22">
    <w:name w:val="Основной текст (2)2"/>
    <w:basedOn w:val="a0"/>
    <w:uiPriority w:val="99"/>
    <w:rsid w:val="00C6539F"/>
    <w:rPr>
      <w:rFonts w:ascii="Times New Roman" w:hAnsi="Times New Roman" w:cs="Times New Roman"/>
      <w:spacing w:val="-1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1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45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213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0B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nhideWhenUsed/>
    <w:rsid w:val="006F065E"/>
    <w:rPr>
      <w:color w:val="0000FF"/>
      <w:u w:val="single"/>
    </w:rPr>
  </w:style>
  <w:style w:type="character" w:customStyle="1" w:styleId="apple-converted-space">
    <w:name w:val="apple-converted-space"/>
    <w:basedOn w:val="a0"/>
    <w:rsid w:val="006F065E"/>
  </w:style>
  <w:style w:type="paragraph" w:styleId="a4">
    <w:name w:val="Body Text Indent"/>
    <w:aliases w:val="текст,Основной текст 1,Нумерованный список !!,Надин стиль"/>
    <w:basedOn w:val="a"/>
    <w:link w:val="a5"/>
    <w:rsid w:val="000E2879"/>
    <w:pPr>
      <w:tabs>
        <w:tab w:val="num" w:pos="643"/>
      </w:tabs>
      <w:spacing w:line="360" w:lineRule="atLeast"/>
      <w:ind w:firstLine="482"/>
      <w:jc w:val="both"/>
    </w:pPr>
    <w:rPr>
      <w:rFonts w:ascii="TimesET" w:eastAsia="Batang" w:hAnsi="TimesET"/>
      <w:sz w:val="28"/>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0"/>
    <w:link w:val="a4"/>
    <w:rsid w:val="000E2879"/>
    <w:rPr>
      <w:rFonts w:ascii="TimesET" w:eastAsia="Batang" w:hAnsi="TimesET" w:cs="Times New Roman"/>
      <w:sz w:val="28"/>
      <w:szCs w:val="20"/>
    </w:rPr>
  </w:style>
  <w:style w:type="table" w:styleId="a6">
    <w:name w:val="Table Grid"/>
    <w:basedOn w:val="a1"/>
    <w:uiPriority w:val="59"/>
    <w:rsid w:val="00785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4809"/>
    <w:pPr>
      <w:ind w:left="720"/>
      <w:contextualSpacing/>
    </w:pPr>
  </w:style>
  <w:style w:type="character" w:customStyle="1" w:styleId="50">
    <w:name w:val="Заголовок 5 Знак"/>
    <w:basedOn w:val="a0"/>
    <w:link w:val="5"/>
    <w:rsid w:val="0052133E"/>
    <w:rPr>
      <w:rFonts w:ascii="Times New Roman" w:eastAsia="Times New Roman" w:hAnsi="Times New Roman" w:cs="Times New Roman"/>
      <w:b/>
      <w:bCs/>
      <w:i/>
      <w:iCs/>
      <w:sz w:val="26"/>
      <w:szCs w:val="26"/>
      <w:lang w:eastAsia="ru-RU"/>
    </w:rPr>
  </w:style>
  <w:style w:type="paragraph" w:styleId="a8">
    <w:name w:val="footnote text"/>
    <w:basedOn w:val="a"/>
    <w:link w:val="a9"/>
    <w:uiPriority w:val="99"/>
    <w:semiHidden/>
    <w:rsid w:val="0052133E"/>
    <w:rPr>
      <w:lang w:eastAsia="en-US"/>
    </w:rPr>
  </w:style>
  <w:style w:type="character" w:customStyle="1" w:styleId="a9">
    <w:name w:val="Текст сноски Знак"/>
    <w:basedOn w:val="a0"/>
    <w:link w:val="a8"/>
    <w:uiPriority w:val="99"/>
    <w:semiHidden/>
    <w:rsid w:val="0052133E"/>
    <w:rPr>
      <w:rFonts w:ascii="Times New Roman" w:eastAsia="Times New Roman" w:hAnsi="Times New Roman" w:cs="Times New Roman"/>
      <w:sz w:val="20"/>
      <w:szCs w:val="20"/>
    </w:rPr>
  </w:style>
  <w:style w:type="character" w:styleId="aa">
    <w:name w:val="footnote reference"/>
    <w:basedOn w:val="a0"/>
    <w:uiPriority w:val="99"/>
    <w:rsid w:val="0052133E"/>
    <w:rPr>
      <w:vertAlign w:val="superscript"/>
    </w:rPr>
  </w:style>
  <w:style w:type="paragraph" w:styleId="ab">
    <w:name w:val="Normal (Web)"/>
    <w:basedOn w:val="a"/>
    <w:uiPriority w:val="99"/>
    <w:unhideWhenUsed/>
    <w:rsid w:val="00730826"/>
    <w:pPr>
      <w:spacing w:before="100" w:beforeAutospacing="1" w:after="100" w:afterAutospacing="1"/>
    </w:pPr>
    <w:rPr>
      <w:rFonts w:eastAsiaTheme="minorEastAsia"/>
      <w:sz w:val="24"/>
      <w:szCs w:val="24"/>
    </w:rPr>
  </w:style>
  <w:style w:type="paragraph" w:styleId="ac">
    <w:name w:val="header"/>
    <w:basedOn w:val="a"/>
    <w:link w:val="ad"/>
    <w:uiPriority w:val="99"/>
    <w:unhideWhenUsed/>
    <w:rsid w:val="00EC6D34"/>
    <w:pPr>
      <w:tabs>
        <w:tab w:val="center" w:pos="4677"/>
        <w:tab w:val="right" w:pos="9355"/>
      </w:tabs>
    </w:pPr>
  </w:style>
  <w:style w:type="character" w:customStyle="1" w:styleId="ad">
    <w:name w:val="Верхний колонтитул Знак"/>
    <w:basedOn w:val="a0"/>
    <w:link w:val="ac"/>
    <w:uiPriority w:val="99"/>
    <w:rsid w:val="00EC6D3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C6D34"/>
    <w:pPr>
      <w:tabs>
        <w:tab w:val="center" w:pos="4677"/>
        <w:tab w:val="right" w:pos="9355"/>
      </w:tabs>
    </w:pPr>
  </w:style>
  <w:style w:type="character" w:customStyle="1" w:styleId="af">
    <w:name w:val="Нижний колонтитул Знак"/>
    <w:basedOn w:val="a0"/>
    <w:link w:val="ae"/>
    <w:uiPriority w:val="99"/>
    <w:rsid w:val="00EC6D34"/>
    <w:rPr>
      <w:rFonts w:ascii="Times New Roman" w:eastAsia="Times New Roman" w:hAnsi="Times New Roman" w:cs="Times New Roman"/>
      <w:sz w:val="20"/>
      <w:szCs w:val="20"/>
      <w:lang w:eastAsia="ru-RU"/>
    </w:rPr>
  </w:style>
  <w:style w:type="paragraph" w:customStyle="1" w:styleId="1">
    <w:name w:val="Стиль1"/>
    <w:basedOn w:val="a"/>
    <w:rsid w:val="00971492"/>
    <w:pPr>
      <w:numPr>
        <w:numId w:val="7"/>
      </w:numPr>
      <w:spacing w:line="360" w:lineRule="auto"/>
      <w:jc w:val="both"/>
    </w:pPr>
    <w:rPr>
      <w:color w:val="000000"/>
      <w:sz w:val="26"/>
      <w:szCs w:val="24"/>
    </w:rPr>
  </w:style>
  <w:style w:type="paragraph" w:customStyle="1" w:styleId="ConsPlusNormal">
    <w:name w:val="ConsPlusNormal"/>
    <w:rsid w:val="006B445B"/>
    <w:pPr>
      <w:autoSpaceDE w:val="0"/>
      <w:autoSpaceDN w:val="0"/>
      <w:adjustRightInd w:val="0"/>
      <w:spacing w:after="0" w:line="240" w:lineRule="auto"/>
    </w:pPr>
    <w:rPr>
      <w:rFonts w:ascii="Times New Roman" w:hAnsi="Times New Roman" w:cs="Times New Roman"/>
      <w:sz w:val="28"/>
      <w:szCs w:val="28"/>
    </w:rPr>
  </w:style>
  <w:style w:type="paragraph" w:styleId="af0">
    <w:name w:val="Balloon Text"/>
    <w:basedOn w:val="a"/>
    <w:link w:val="af1"/>
    <w:uiPriority w:val="99"/>
    <w:semiHidden/>
    <w:unhideWhenUsed/>
    <w:rsid w:val="00795CB7"/>
    <w:rPr>
      <w:rFonts w:ascii="Segoe UI" w:hAnsi="Segoe UI" w:cs="Segoe UI"/>
      <w:sz w:val="18"/>
      <w:szCs w:val="18"/>
    </w:rPr>
  </w:style>
  <w:style w:type="character" w:customStyle="1" w:styleId="af1">
    <w:name w:val="Текст выноски Знак"/>
    <w:basedOn w:val="a0"/>
    <w:link w:val="af0"/>
    <w:uiPriority w:val="99"/>
    <w:semiHidden/>
    <w:rsid w:val="00795CB7"/>
    <w:rPr>
      <w:rFonts w:ascii="Segoe UI" w:eastAsia="Times New Roman" w:hAnsi="Segoe UI" w:cs="Segoe UI"/>
      <w:sz w:val="18"/>
      <w:szCs w:val="18"/>
      <w:lang w:eastAsia="ru-RU"/>
    </w:rPr>
  </w:style>
  <w:style w:type="character" w:styleId="af2">
    <w:name w:val="annotation reference"/>
    <w:basedOn w:val="a0"/>
    <w:uiPriority w:val="99"/>
    <w:unhideWhenUsed/>
    <w:rsid w:val="002C78BE"/>
    <w:rPr>
      <w:sz w:val="16"/>
      <w:szCs w:val="16"/>
    </w:rPr>
  </w:style>
  <w:style w:type="paragraph" w:styleId="af3">
    <w:name w:val="annotation text"/>
    <w:basedOn w:val="a"/>
    <w:link w:val="af4"/>
    <w:uiPriority w:val="99"/>
    <w:unhideWhenUsed/>
    <w:rsid w:val="002C78BE"/>
  </w:style>
  <w:style w:type="character" w:customStyle="1" w:styleId="af4">
    <w:name w:val="Текст примечания Знак"/>
    <w:basedOn w:val="a0"/>
    <w:link w:val="af3"/>
    <w:uiPriority w:val="99"/>
    <w:rsid w:val="002C78B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45421"/>
    <w:rPr>
      <w:b/>
      <w:bCs/>
    </w:rPr>
  </w:style>
  <w:style w:type="character" w:customStyle="1" w:styleId="af6">
    <w:name w:val="Тема примечания Знак"/>
    <w:basedOn w:val="af4"/>
    <w:link w:val="af5"/>
    <w:uiPriority w:val="99"/>
    <w:semiHidden/>
    <w:rsid w:val="00945421"/>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0"/>
    <w:uiPriority w:val="9"/>
    <w:rsid w:val="00945421"/>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982616"/>
    <w:pPr>
      <w:spacing w:after="120" w:line="480" w:lineRule="auto"/>
    </w:pPr>
  </w:style>
  <w:style w:type="character" w:customStyle="1" w:styleId="20">
    <w:name w:val="Основной текст 2 Знак"/>
    <w:basedOn w:val="a0"/>
    <w:link w:val="2"/>
    <w:uiPriority w:val="99"/>
    <w:semiHidden/>
    <w:rsid w:val="00982616"/>
    <w:rPr>
      <w:rFonts w:ascii="Times New Roman" w:eastAsia="Times New Roman" w:hAnsi="Times New Roman" w:cs="Times New Roman"/>
      <w:sz w:val="20"/>
      <w:szCs w:val="20"/>
      <w:lang w:eastAsia="ru-RU"/>
    </w:rPr>
  </w:style>
  <w:style w:type="character" w:customStyle="1" w:styleId="22">
    <w:name w:val="Основной текст (2)2"/>
    <w:basedOn w:val="a0"/>
    <w:uiPriority w:val="99"/>
    <w:rsid w:val="00C6539F"/>
    <w:rPr>
      <w:rFonts w:ascii="Times New Roman" w:hAnsi="Times New Roman" w:cs="Times New Roman"/>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9956">
      <w:bodyDiv w:val="1"/>
      <w:marLeft w:val="0"/>
      <w:marRight w:val="0"/>
      <w:marTop w:val="0"/>
      <w:marBottom w:val="0"/>
      <w:divBdr>
        <w:top w:val="none" w:sz="0" w:space="0" w:color="auto"/>
        <w:left w:val="none" w:sz="0" w:space="0" w:color="auto"/>
        <w:bottom w:val="none" w:sz="0" w:space="0" w:color="auto"/>
        <w:right w:val="none" w:sz="0" w:space="0" w:color="auto"/>
      </w:divBdr>
    </w:div>
    <w:div w:id="573509888">
      <w:bodyDiv w:val="1"/>
      <w:marLeft w:val="0"/>
      <w:marRight w:val="0"/>
      <w:marTop w:val="0"/>
      <w:marBottom w:val="0"/>
      <w:divBdr>
        <w:top w:val="none" w:sz="0" w:space="0" w:color="auto"/>
        <w:left w:val="none" w:sz="0" w:space="0" w:color="auto"/>
        <w:bottom w:val="none" w:sz="0" w:space="0" w:color="auto"/>
        <w:right w:val="none" w:sz="0" w:space="0" w:color="auto"/>
      </w:divBdr>
    </w:div>
    <w:div w:id="1353845786">
      <w:bodyDiv w:val="1"/>
      <w:marLeft w:val="0"/>
      <w:marRight w:val="0"/>
      <w:marTop w:val="0"/>
      <w:marBottom w:val="0"/>
      <w:divBdr>
        <w:top w:val="none" w:sz="0" w:space="0" w:color="auto"/>
        <w:left w:val="none" w:sz="0" w:space="0" w:color="auto"/>
        <w:bottom w:val="none" w:sz="0" w:space="0" w:color="auto"/>
        <w:right w:val="none" w:sz="0" w:space="0" w:color="auto"/>
      </w:divBdr>
    </w:div>
    <w:div w:id="1539929936">
      <w:bodyDiv w:val="1"/>
      <w:marLeft w:val="0"/>
      <w:marRight w:val="0"/>
      <w:marTop w:val="0"/>
      <w:marBottom w:val="0"/>
      <w:divBdr>
        <w:top w:val="none" w:sz="0" w:space="0" w:color="auto"/>
        <w:left w:val="none" w:sz="0" w:space="0" w:color="auto"/>
        <w:bottom w:val="none" w:sz="0" w:space="0" w:color="auto"/>
        <w:right w:val="none" w:sz="0" w:space="0" w:color="auto"/>
      </w:divBdr>
    </w:div>
    <w:div w:id="1552498229">
      <w:bodyDiv w:val="1"/>
      <w:marLeft w:val="0"/>
      <w:marRight w:val="0"/>
      <w:marTop w:val="0"/>
      <w:marBottom w:val="0"/>
      <w:divBdr>
        <w:top w:val="none" w:sz="0" w:space="0" w:color="auto"/>
        <w:left w:val="none" w:sz="0" w:space="0" w:color="auto"/>
        <w:bottom w:val="none" w:sz="0" w:space="0" w:color="auto"/>
        <w:right w:val="none" w:sz="0" w:space="0" w:color="auto"/>
      </w:divBdr>
    </w:div>
    <w:div w:id="1553036051">
      <w:bodyDiv w:val="1"/>
      <w:marLeft w:val="0"/>
      <w:marRight w:val="0"/>
      <w:marTop w:val="0"/>
      <w:marBottom w:val="0"/>
      <w:divBdr>
        <w:top w:val="none" w:sz="0" w:space="0" w:color="auto"/>
        <w:left w:val="none" w:sz="0" w:space="0" w:color="auto"/>
        <w:bottom w:val="none" w:sz="0" w:space="0" w:color="auto"/>
        <w:right w:val="none" w:sz="0" w:space="0" w:color="auto"/>
      </w:divBdr>
    </w:div>
    <w:div w:id="1773163084">
      <w:bodyDiv w:val="1"/>
      <w:marLeft w:val="0"/>
      <w:marRight w:val="0"/>
      <w:marTop w:val="0"/>
      <w:marBottom w:val="0"/>
      <w:divBdr>
        <w:top w:val="none" w:sz="0" w:space="0" w:color="auto"/>
        <w:left w:val="none" w:sz="0" w:space="0" w:color="auto"/>
        <w:bottom w:val="none" w:sz="0" w:space="0" w:color="auto"/>
        <w:right w:val="none" w:sz="0" w:space="0" w:color="auto"/>
      </w:divBdr>
    </w:div>
    <w:div w:id="1807158285">
      <w:bodyDiv w:val="1"/>
      <w:marLeft w:val="0"/>
      <w:marRight w:val="0"/>
      <w:marTop w:val="0"/>
      <w:marBottom w:val="0"/>
      <w:divBdr>
        <w:top w:val="none" w:sz="0" w:space="0" w:color="auto"/>
        <w:left w:val="none" w:sz="0" w:space="0" w:color="auto"/>
        <w:bottom w:val="none" w:sz="0" w:space="0" w:color="auto"/>
        <w:right w:val="none" w:sz="0" w:space="0" w:color="auto"/>
      </w:divBdr>
    </w:div>
    <w:div w:id="1807312621">
      <w:bodyDiv w:val="1"/>
      <w:marLeft w:val="0"/>
      <w:marRight w:val="0"/>
      <w:marTop w:val="0"/>
      <w:marBottom w:val="0"/>
      <w:divBdr>
        <w:top w:val="none" w:sz="0" w:space="0" w:color="auto"/>
        <w:left w:val="none" w:sz="0" w:space="0" w:color="auto"/>
        <w:bottom w:val="none" w:sz="0" w:space="0" w:color="auto"/>
        <w:right w:val="none" w:sz="0" w:space="0" w:color="auto"/>
      </w:divBdr>
    </w:div>
    <w:div w:id="2021272204">
      <w:bodyDiv w:val="1"/>
      <w:marLeft w:val="0"/>
      <w:marRight w:val="0"/>
      <w:marTop w:val="0"/>
      <w:marBottom w:val="0"/>
      <w:divBdr>
        <w:top w:val="none" w:sz="0" w:space="0" w:color="auto"/>
        <w:left w:val="none" w:sz="0" w:space="0" w:color="auto"/>
        <w:bottom w:val="none" w:sz="0" w:space="0" w:color="auto"/>
        <w:right w:val="none" w:sz="0" w:space="0" w:color="auto"/>
      </w:divBdr>
    </w:div>
    <w:div w:id="21056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7D388AE5E54DEC6C84ABFF873050301CAA36A3ED24C9AD003DDB47DB1B4E524320DB236084D9E7AB9l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8F42-7E5D-4B95-86A2-C43CE827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11</cp:revision>
  <cp:lastPrinted>2016-07-18T13:16:00Z</cp:lastPrinted>
  <dcterms:created xsi:type="dcterms:W3CDTF">2016-07-18T12:43:00Z</dcterms:created>
  <dcterms:modified xsi:type="dcterms:W3CDTF">2016-07-20T09:25:00Z</dcterms:modified>
</cp:coreProperties>
</file>